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B92D" w14:textId="77777777" w:rsidR="0020445A" w:rsidRPr="000474AC" w:rsidRDefault="0020445A" w:rsidP="0020445A">
      <w:pPr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u w:val="single"/>
        </w:rPr>
      </w:pPr>
      <w:r w:rsidRPr="000474AC">
        <w:rPr>
          <w:rFonts w:eastAsiaTheme="minorEastAsia" w:cs="Times New Roman"/>
          <w:b/>
          <w:sz w:val="28"/>
          <w:szCs w:val="28"/>
          <w:u w:val="single"/>
        </w:rPr>
        <w:t>INSCRIPCIÓ(N)</w:t>
      </w:r>
    </w:p>
    <w:p w14:paraId="0E36A295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b/>
          <w:sz w:val="24"/>
          <w:szCs w:val="24"/>
          <w:u w:val="single"/>
        </w:rPr>
      </w:pPr>
      <w:r w:rsidRPr="000474AC">
        <w:rPr>
          <w:rFonts w:eastAsiaTheme="minorEastAsia" w:cs="Times New Roman"/>
          <w:b/>
          <w:sz w:val="24"/>
          <w:szCs w:val="24"/>
          <w:u w:val="single"/>
        </w:rPr>
        <w:t>ALUMNE/ALUMNA:</w:t>
      </w:r>
    </w:p>
    <w:p w14:paraId="6107DDDB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10"/>
          <w:szCs w:val="10"/>
        </w:rPr>
      </w:pPr>
    </w:p>
    <w:p w14:paraId="05D70F73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r w:rsidRPr="000474AC">
        <w:rPr>
          <w:rFonts w:eastAsiaTheme="minorEastAsia" w:cs="Times New Roman"/>
          <w:b/>
          <w:bCs/>
          <w:sz w:val="24"/>
          <w:szCs w:val="24"/>
        </w:rPr>
        <w:t>NOM I COGNOM</w:t>
      </w:r>
      <w:r w:rsidRPr="000474AC">
        <w:rPr>
          <w:rFonts w:eastAsiaTheme="minorEastAsia" w:cs="Times New Roman"/>
          <w:sz w:val="24"/>
          <w:szCs w:val="24"/>
        </w:rPr>
        <w:t>: …………………………………………………………………………………………………</w:t>
      </w:r>
      <w:proofErr w:type="gramStart"/>
      <w:r w:rsidRPr="000474AC">
        <w:rPr>
          <w:rFonts w:eastAsiaTheme="minorEastAsia" w:cs="Times New Roman"/>
          <w:sz w:val="24"/>
          <w:szCs w:val="24"/>
        </w:rPr>
        <w:t>…….</w:t>
      </w:r>
      <w:proofErr w:type="gramEnd"/>
      <w:r w:rsidRPr="000474AC">
        <w:rPr>
          <w:rFonts w:eastAsiaTheme="minorEastAsia" w:cs="Times New Roman"/>
          <w:sz w:val="24"/>
          <w:szCs w:val="24"/>
        </w:rPr>
        <w:t>.</w:t>
      </w:r>
    </w:p>
    <w:p w14:paraId="2678700B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0"/>
          <w:szCs w:val="20"/>
        </w:rPr>
      </w:pPr>
      <w:r w:rsidRPr="000474AC">
        <w:rPr>
          <w:rFonts w:eastAsiaTheme="minorEastAsia" w:cs="Times New Roman"/>
          <w:sz w:val="20"/>
          <w:szCs w:val="20"/>
        </w:rPr>
        <w:t xml:space="preserve"> (</w:t>
      </w:r>
      <w:r w:rsidRPr="000474AC">
        <w:rPr>
          <w:rFonts w:eastAsiaTheme="minorEastAsia" w:cs="Times New Roman"/>
          <w:sz w:val="24"/>
          <w:szCs w:val="24"/>
        </w:rPr>
        <w:t>Nombre y apellidos</w:t>
      </w:r>
      <w:r w:rsidRPr="000474AC">
        <w:rPr>
          <w:rFonts w:eastAsiaTheme="minorEastAsia" w:cs="Times New Roman"/>
          <w:sz w:val="20"/>
          <w:szCs w:val="20"/>
        </w:rPr>
        <w:t>)</w:t>
      </w:r>
    </w:p>
    <w:p w14:paraId="756F117C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r w:rsidRPr="000474AC">
        <w:rPr>
          <w:rFonts w:eastAsiaTheme="minorEastAsia" w:cs="Times New Roman"/>
          <w:b/>
          <w:bCs/>
          <w:sz w:val="24"/>
          <w:szCs w:val="24"/>
        </w:rPr>
        <w:t xml:space="preserve">DATA DE 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NAIXEMENT</w:t>
      </w:r>
      <w:r w:rsidRPr="000474AC">
        <w:rPr>
          <w:rFonts w:eastAsiaTheme="minorEastAsia" w:cs="Times New Roman"/>
          <w:sz w:val="24"/>
          <w:szCs w:val="24"/>
        </w:rPr>
        <w:t>:…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………………………………..………</w:t>
      </w:r>
      <w:proofErr w:type="spellStart"/>
      <w:r w:rsidRPr="000474AC">
        <w:rPr>
          <w:rFonts w:eastAsiaTheme="minorEastAsia" w:cs="Times New Roman"/>
          <w:b/>
          <w:bCs/>
          <w:sz w:val="24"/>
          <w:szCs w:val="24"/>
        </w:rPr>
        <w:t>Nº</w:t>
      </w:r>
      <w:proofErr w:type="spellEnd"/>
      <w:r w:rsidRPr="000474AC">
        <w:rPr>
          <w:rFonts w:eastAsiaTheme="minorEastAsia" w:cs="Times New Roman"/>
          <w:b/>
          <w:bCs/>
          <w:sz w:val="24"/>
          <w:szCs w:val="24"/>
        </w:rPr>
        <w:t xml:space="preserve"> SIP</w:t>
      </w:r>
      <w:r w:rsidRPr="000474AC">
        <w:rPr>
          <w:rFonts w:eastAsiaTheme="minorEastAsia" w:cs="Times New Roman"/>
          <w:sz w:val="24"/>
          <w:szCs w:val="24"/>
        </w:rPr>
        <w:t>……….…………………………………</w:t>
      </w:r>
    </w:p>
    <w:p w14:paraId="40FECACB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 xml:space="preserve"> (Fecha de nacimiento)</w:t>
      </w:r>
    </w:p>
    <w:p w14:paraId="09B69442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r w:rsidRPr="000474AC">
        <w:rPr>
          <w:rFonts w:eastAsiaTheme="minorEastAsia" w:cs="Times New Roman"/>
          <w:b/>
          <w:bCs/>
          <w:sz w:val="24"/>
          <w:szCs w:val="24"/>
        </w:rPr>
        <w:t>DIRECCIÓ</w:t>
      </w:r>
      <w:r>
        <w:rPr>
          <w:rFonts w:eastAsiaTheme="minorEastAsia" w:cs="Times New Roman"/>
          <w:b/>
          <w:bCs/>
          <w:sz w:val="24"/>
          <w:szCs w:val="24"/>
        </w:rPr>
        <w:t xml:space="preserve"> (actual)</w:t>
      </w:r>
      <w:r w:rsidRPr="000474AC">
        <w:rPr>
          <w:rFonts w:eastAsiaTheme="minorEastAsia" w:cs="Times New Roman"/>
          <w:sz w:val="24"/>
          <w:szCs w:val="24"/>
        </w:rPr>
        <w:t>…………………………………………………………………………………………………</w:t>
      </w:r>
      <w:proofErr w:type="gramStart"/>
      <w:r w:rsidRPr="000474AC">
        <w:rPr>
          <w:rFonts w:eastAsiaTheme="minorEastAsia" w:cs="Times New Roman"/>
          <w:sz w:val="24"/>
          <w:szCs w:val="24"/>
        </w:rPr>
        <w:t>…</w:t>
      </w:r>
      <w:r>
        <w:rPr>
          <w:rFonts w:eastAsiaTheme="minorEastAsia" w:cs="Times New Roman"/>
          <w:sz w:val="24"/>
          <w:szCs w:val="24"/>
        </w:rPr>
        <w:t>….</w:t>
      </w:r>
      <w:proofErr w:type="gramEnd"/>
      <w:r>
        <w:rPr>
          <w:rFonts w:eastAsiaTheme="minorEastAsia" w:cs="Times New Roman"/>
          <w:sz w:val="24"/>
          <w:szCs w:val="24"/>
        </w:rPr>
        <w:t>.</w:t>
      </w:r>
    </w:p>
    <w:p w14:paraId="3C625888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 xml:space="preserve"> (Dirección</w:t>
      </w:r>
      <w:r>
        <w:rPr>
          <w:rFonts w:eastAsiaTheme="minorEastAsia" w:cs="Times New Roman"/>
          <w:sz w:val="24"/>
          <w:szCs w:val="24"/>
        </w:rPr>
        <w:t xml:space="preserve"> actual</w:t>
      </w:r>
      <w:r w:rsidRPr="000474AC">
        <w:rPr>
          <w:rFonts w:eastAsiaTheme="minorEastAsia" w:cs="Times New Roman"/>
          <w:sz w:val="24"/>
          <w:szCs w:val="24"/>
        </w:rPr>
        <w:t>)</w:t>
      </w:r>
    </w:p>
    <w:p w14:paraId="23EB27DC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r w:rsidRPr="000474AC">
        <w:rPr>
          <w:rFonts w:eastAsiaTheme="minorEastAsia" w:cs="Times New Roman"/>
          <w:b/>
          <w:bCs/>
          <w:sz w:val="24"/>
          <w:szCs w:val="24"/>
        </w:rPr>
        <w:t>POBLACIÓ:</w:t>
      </w:r>
      <w:r w:rsidRPr="000474AC">
        <w:rPr>
          <w:rFonts w:eastAsiaTheme="minorEastAsia" w:cs="Times New Roman"/>
          <w:sz w:val="24"/>
          <w:szCs w:val="24"/>
        </w:rPr>
        <w:t xml:space="preserve"> ……………………………………………………</w:t>
      </w:r>
      <w:proofErr w:type="gramStart"/>
      <w:r w:rsidRPr="000474AC">
        <w:rPr>
          <w:rFonts w:eastAsiaTheme="minorEastAsia" w:cs="Times New Roman"/>
          <w:sz w:val="24"/>
          <w:szCs w:val="24"/>
        </w:rPr>
        <w:t>…….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………..</w:t>
      </w:r>
      <w:r w:rsidRPr="000474AC">
        <w:rPr>
          <w:rFonts w:eastAsiaTheme="minorEastAsia" w:cs="Times New Roman"/>
          <w:b/>
          <w:bCs/>
          <w:sz w:val="24"/>
          <w:szCs w:val="24"/>
        </w:rPr>
        <w:t>CP</w:t>
      </w:r>
      <w:r w:rsidRPr="000474AC">
        <w:rPr>
          <w:rFonts w:eastAsiaTheme="minorEastAsia" w:cs="Times New Roman"/>
          <w:sz w:val="24"/>
          <w:szCs w:val="24"/>
        </w:rPr>
        <w:t>:……………………………………….</w:t>
      </w:r>
    </w:p>
    <w:p w14:paraId="0F64DD38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 xml:space="preserve"> (Población)</w:t>
      </w:r>
    </w:p>
    <w:p w14:paraId="2B876CF6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 xml:space="preserve">*MÒBIL 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MARE:</w:t>
      </w:r>
      <w:r w:rsidRPr="000474AC">
        <w:rPr>
          <w:rFonts w:eastAsiaTheme="minorEastAsia" w:cs="Times New Roman"/>
          <w:sz w:val="24"/>
          <w:szCs w:val="24"/>
        </w:rPr>
        <w:t>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……………………………………....*</w:t>
      </w:r>
      <w:r w:rsidRPr="000474AC">
        <w:rPr>
          <w:rFonts w:eastAsiaTheme="minorEastAsia" w:cs="Times New Roman"/>
          <w:b/>
          <w:bCs/>
          <w:sz w:val="24"/>
          <w:szCs w:val="24"/>
        </w:rPr>
        <w:t>MÒBIL PARE</w:t>
      </w:r>
      <w:r w:rsidRPr="000474AC">
        <w:rPr>
          <w:rFonts w:eastAsiaTheme="minorEastAsia" w:cs="Times New Roman"/>
        </w:rPr>
        <w:t>…..……….…….</w:t>
      </w:r>
      <w:r w:rsidRPr="000474AC">
        <w:rPr>
          <w:rFonts w:eastAsiaTheme="minorEastAsia" w:cs="Times New Roman"/>
          <w:sz w:val="24"/>
          <w:szCs w:val="24"/>
        </w:rPr>
        <w:t>………………………….</w:t>
      </w:r>
    </w:p>
    <w:p w14:paraId="056BD504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0474AC">
        <w:rPr>
          <w:rFonts w:eastAsiaTheme="minorEastAsia" w:cs="Times New Roman"/>
          <w:sz w:val="24"/>
          <w:szCs w:val="24"/>
        </w:rPr>
        <w:t xml:space="preserve">(Móvil </w:t>
      </w:r>
      <w:proofErr w:type="gramStart"/>
      <w:r w:rsidRPr="000474AC">
        <w:rPr>
          <w:rFonts w:eastAsiaTheme="minorEastAsia" w:cs="Times New Roman"/>
          <w:sz w:val="24"/>
          <w:szCs w:val="24"/>
        </w:rPr>
        <w:t xml:space="preserve">madre)   </w:t>
      </w:r>
      <w:proofErr w:type="gramEnd"/>
      <w:r w:rsidRPr="000474AC">
        <w:rPr>
          <w:rFonts w:eastAsiaTheme="minorEastAsia" w:cs="Times New Roman"/>
          <w:sz w:val="24"/>
          <w:szCs w:val="24"/>
        </w:rPr>
        <w:t xml:space="preserve">                                                 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0474AC">
        <w:rPr>
          <w:rFonts w:eastAsiaTheme="minorEastAsia" w:cs="Times New Roman"/>
          <w:sz w:val="24"/>
          <w:szCs w:val="24"/>
        </w:rPr>
        <w:t>(Móvil padre)</w:t>
      </w:r>
    </w:p>
    <w:p w14:paraId="14D79E0C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r w:rsidRPr="000474AC">
        <w:rPr>
          <w:rFonts w:eastAsiaTheme="minorEastAsia" w:cs="Times New Roman"/>
          <w:b/>
          <w:bCs/>
          <w:sz w:val="24"/>
          <w:szCs w:val="24"/>
        </w:rPr>
        <w:t>ALTRES TELÈFONS ORDENATS PER ORDRE DE PRIORITAT, EN CAS D’URGÈNCIA:</w:t>
      </w:r>
    </w:p>
    <w:p w14:paraId="2ED6F08D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(Otros teléfonos ordenados por orden de prioridad, en caso de urgencia)</w:t>
      </w:r>
    </w:p>
    <w:p w14:paraId="06D721ED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10"/>
          <w:szCs w:val="10"/>
        </w:rPr>
      </w:pPr>
    </w:p>
    <w:p w14:paraId="063D2644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 xml:space="preserve">TELÈFON 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1</w:t>
      </w:r>
      <w:r w:rsidRPr="000474AC">
        <w:rPr>
          <w:rFonts w:eastAsiaTheme="minorEastAsia" w:cs="Times New Roman"/>
          <w:sz w:val="24"/>
          <w:szCs w:val="24"/>
        </w:rPr>
        <w:t>:…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……………………………………</w:t>
      </w:r>
    </w:p>
    <w:p w14:paraId="72F1B5C6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>TELÈFON 2:</w:t>
      </w:r>
      <w:r w:rsidRPr="000474AC">
        <w:rPr>
          <w:rFonts w:eastAsiaTheme="minorEastAsia" w:cs="Times New Roman"/>
          <w:sz w:val="24"/>
          <w:szCs w:val="24"/>
        </w:rPr>
        <w:t xml:space="preserve"> ……</w:t>
      </w:r>
      <w:proofErr w:type="gramStart"/>
      <w:r w:rsidRPr="000474AC">
        <w:rPr>
          <w:rFonts w:eastAsiaTheme="minorEastAsia" w:cs="Times New Roman"/>
          <w:sz w:val="24"/>
          <w:szCs w:val="24"/>
        </w:rPr>
        <w:t>…….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…………………………</w:t>
      </w:r>
    </w:p>
    <w:p w14:paraId="3DD75A2D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 xml:space="preserve">TELÈFON 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3:</w:t>
      </w:r>
      <w:r w:rsidRPr="000474AC">
        <w:rPr>
          <w:rFonts w:eastAsiaTheme="minorEastAsia" w:cs="Times New Roman"/>
          <w:sz w:val="24"/>
          <w:szCs w:val="24"/>
        </w:rPr>
        <w:t>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……………………………………</w:t>
      </w:r>
    </w:p>
    <w:p w14:paraId="09AB43E5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</w:p>
    <w:p w14:paraId="0A586FFA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b/>
          <w:sz w:val="24"/>
          <w:szCs w:val="24"/>
          <w:u w:val="single"/>
        </w:rPr>
      </w:pPr>
      <w:r w:rsidRPr="000474AC">
        <w:rPr>
          <w:rFonts w:eastAsiaTheme="minorEastAsia" w:cs="Times New Roman"/>
          <w:b/>
          <w:sz w:val="24"/>
          <w:szCs w:val="24"/>
          <w:u w:val="single"/>
        </w:rPr>
        <w:t>FAMÍLIA:</w:t>
      </w:r>
    </w:p>
    <w:p w14:paraId="7DCC7DBE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b/>
          <w:sz w:val="10"/>
          <w:szCs w:val="10"/>
        </w:rPr>
      </w:pPr>
    </w:p>
    <w:p w14:paraId="2900DD82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r w:rsidRPr="000474AC">
        <w:rPr>
          <w:rFonts w:eastAsiaTheme="minorEastAsia" w:cs="Times New Roman"/>
          <w:b/>
          <w:bCs/>
          <w:sz w:val="24"/>
          <w:szCs w:val="24"/>
        </w:rPr>
        <w:t xml:space="preserve">NOM I COGNOMS DE LA 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MARE:</w:t>
      </w:r>
      <w:r w:rsidRPr="000474AC">
        <w:rPr>
          <w:rFonts w:eastAsiaTheme="minorEastAsia" w:cs="Times New Roman"/>
          <w:sz w:val="24"/>
          <w:szCs w:val="24"/>
        </w:rPr>
        <w:t>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………………………...........................................................</w:t>
      </w:r>
    </w:p>
    <w:p w14:paraId="213E84E4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(Nombre y apellidos de la madre)</w:t>
      </w:r>
    </w:p>
    <w:p w14:paraId="767CEF4C" w14:textId="77777777" w:rsidR="0020445A" w:rsidRPr="008C5923" w:rsidRDefault="0020445A" w:rsidP="0020445A">
      <w:pPr>
        <w:spacing w:after="0" w:line="240" w:lineRule="auto"/>
        <w:rPr>
          <w:rFonts w:eastAsiaTheme="minorEastAsia" w:cs="Times New Roman"/>
          <w:sz w:val="12"/>
          <w:szCs w:val="12"/>
        </w:rPr>
      </w:pPr>
    </w:p>
    <w:p w14:paraId="31F539F6" w14:textId="77777777" w:rsidR="0020445A" w:rsidRPr="008C5923" w:rsidRDefault="0020445A" w:rsidP="0020445A">
      <w:pPr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DNI</w:t>
      </w:r>
      <w:r w:rsidRPr="000474AC">
        <w:rPr>
          <w:rFonts w:eastAsiaTheme="minorEastAsia" w:cs="Times New Roman"/>
          <w:sz w:val="24"/>
          <w:szCs w:val="24"/>
        </w:rPr>
        <w:t>:…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……………………………</w:t>
      </w:r>
      <w:r>
        <w:rPr>
          <w:rFonts w:eastAsiaTheme="minorEastAsia" w:cs="Times New Roman"/>
          <w:b/>
          <w:bCs/>
          <w:sz w:val="24"/>
          <w:szCs w:val="24"/>
        </w:rPr>
        <w:t>E-MAIL……………………………………………………………………………….</w:t>
      </w:r>
    </w:p>
    <w:p w14:paraId="27BD55E1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 xml:space="preserve">                                               </w:t>
      </w:r>
    </w:p>
    <w:p w14:paraId="25946577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 xml:space="preserve">*NOM I COGNOMS DEL 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PARE</w:t>
      </w:r>
      <w:r w:rsidRPr="000474AC">
        <w:rPr>
          <w:rFonts w:eastAsiaTheme="minorEastAsia" w:cs="Times New Roman"/>
          <w:sz w:val="24"/>
          <w:szCs w:val="24"/>
        </w:rPr>
        <w:t>:…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………………….……………………………………………………………….</w:t>
      </w:r>
    </w:p>
    <w:p w14:paraId="49056012" w14:textId="77777777" w:rsidR="0020445A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(Nombre y apellidos del padre)</w:t>
      </w:r>
    </w:p>
    <w:p w14:paraId="6E436435" w14:textId="77777777" w:rsidR="0020445A" w:rsidRPr="008C5923" w:rsidRDefault="0020445A" w:rsidP="0020445A">
      <w:pPr>
        <w:spacing w:after="0" w:line="240" w:lineRule="auto"/>
        <w:rPr>
          <w:rFonts w:eastAsiaTheme="minorEastAsia" w:cs="Times New Roman"/>
          <w:sz w:val="12"/>
          <w:szCs w:val="12"/>
        </w:rPr>
      </w:pPr>
    </w:p>
    <w:p w14:paraId="2A684502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>*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DNI</w:t>
      </w:r>
      <w:r w:rsidRPr="000474AC">
        <w:rPr>
          <w:rFonts w:eastAsiaTheme="minorEastAsia" w:cs="Times New Roman"/>
          <w:sz w:val="24"/>
          <w:szCs w:val="24"/>
        </w:rPr>
        <w:t>:…</w:t>
      </w:r>
      <w:proofErr w:type="gramEnd"/>
      <w:r w:rsidRPr="000474AC">
        <w:rPr>
          <w:rFonts w:eastAsiaTheme="minorEastAsia" w:cs="Times New Roman"/>
          <w:sz w:val="24"/>
          <w:szCs w:val="24"/>
        </w:rPr>
        <w:t>……………………………</w:t>
      </w:r>
      <w:r w:rsidRPr="000474AC">
        <w:rPr>
          <w:rFonts w:eastAsiaTheme="minorEastAsia" w:cs="Times New Roman"/>
          <w:b/>
          <w:bCs/>
          <w:sz w:val="24"/>
          <w:szCs w:val="24"/>
        </w:rPr>
        <w:t>E-</w:t>
      </w:r>
      <w:r>
        <w:rPr>
          <w:rFonts w:eastAsiaTheme="minorEastAsia" w:cs="Times New Roman"/>
          <w:b/>
          <w:bCs/>
          <w:sz w:val="24"/>
          <w:szCs w:val="24"/>
        </w:rPr>
        <w:t>MAIL</w:t>
      </w:r>
      <w:r w:rsidRPr="000474AC">
        <w:rPr>
          <w:rFonts w:eastAsiaTheme="minorEastAsia" w:cs="Times New Roman"/>
          <w:sz w:val="24"/>
          <w:szCs w:val="24"/>
        </w:rPr>
        <w:t>:………………………………………………………</w:t>
      </w:r>
      <w:r>
        <w:rPr>
          <w:rFonts w:eastAsiaTheme="minorEastAsia" w:cs="Times New Roman"/>
          <w:sz w:val="24"/>
          <w:szCs w:val="24"/>
        </w:rPr>
        <w:t>………………………..</w:t>
      </w:r>
    </w:p>
    <w:p w14:paraId="7D2C2C06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</w:p>
    <w:p w14:paraId="22A1DB44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b/>
          <w:sz w:val="24"/>
          <w:szCs w:val="24"/>
          <w:u w:val="single"/>
        </w:rPr>
      </w:pPr>
      <w:r w:rsidRPr="000474AC">
        <w:rPr>
          <w:rFonts w:eastAsiaTheme="minorEastAsia" w:cs="Times New Roman"/>
          <w:b/>
          <w:sz w:val="24"/>
          <w:szCs w:val="24"/>
          <w:u w:val="single"/>
        </w:rPr>
        <w:t>DADES DEL XIQUET/XIQUETA:</w:t>
      </w:r>
    </w:p>
    <w:p w14:paraId="3665878F" w14:textId="77777777" w:rsidR="0020445A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14:paraId="700E5A34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*</w:t>
      </w:r>
      <w:r w:rsidRPr="000474AC">
        <w:rPr>
          <w:rFonts w:eastAsiaTheme="minorEastAsia" w:cs="Times New Roman"/>
          <w:b/>
          <w:bCs/>
          <w:sz w:val="24"/>
          <w:szCs w:val="24"/>
        </w:rPr>
        <w:t>AL·LÈRGIES O INTOLERÀNCIES:</w:t>
      </w:r>
      <w:r w:rsidRPr="000474AC">
        <w:rPr>
          <w:rFonts w:eastAsiaTheme="minorEastAsia" w:cs="Times New Roman"/>
          <w:sz w:val="24"/>
          <w:szCs w:val="24"/>
        </w:rPr>
        <w:t xml:space="preserve"> </w:t>
      </w:r>
      <w:proofErr w:type="gramStart"/>
      <w:r w:rsidRPr="000474AC">
        <w:rPr>
          <w:rFonts w:eastAsiaTheme="minorEastAsia" w:cs="Times New Roman"/>
          <w:b/>
          <w:bCs/>
          <w:sz w:val="24"/>
          <w:szCs w:val="24"/>
        </w:rPr>
        <w:t>SI  /</w:t>
      </w:r>
      <w:proofErr w:type="gramEnd"/>
      <w:r w:rsidRPr="000474AC">
        <w:rPr>
          <w:rFonts w:eastAsiaTheme="minorEastAsia" w:cs="Times New Roman"/>
          <w:b/>
          <w:bCs/>
          <w:sz w:val="24"/>
          <w:szCs w:val="24"/>
        </w:rPr>
        <w:t xml:space="preserve">  NO</w:t>
      </w:r>
      <w:r w:rsidRPr="000474AC">
        <w:rPr>
          <w:rFonts w:eastAsiaTheme="minorEastAsia" w:cs="Times New Roman"/>
          <w:sz w:val="24"/>
          <w:szCs w:val="24"/>
        </w:rPr>
        <w:t xml:space="preserve">  A:……………………………………………………………….</w:t>
      </w:r>
    </w:p>
    <w:p w14:paraId="71A77440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(Alergias o intolerancias)</w:t>
      </w:r>
    </w:p>
    <w:p w14:paraId="4023A2BA" w14:textId="77777777" w:rsidR="0020445A" w:rsidRPr="008C5923" w:rsidRDefault="0020445A" w:rsidP="0020445A">
      <w:pPr>
        <w:spacing w:after="0" w:line="240" w:lineRule="auto"/>
        <w:rPr>
          <w:rFonts w:eastAsiaTheme="minorEastAsia" w:cs="Times New Roman"/>
          <w:b/>
          <w:bCs/>
          <w:sz w:val="10"/>
          <w:szCs w:val="10"/>
        </w:rPr>
      </w:pPr>
    </w:p>
    <w:p w14:paraId="32268D91" w14:textId="77777777" w:rsidR="0020445A" w:rsidRPr="000474AC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>*OBSERVACIONS A DESTACAR……………</w:t>
      </w:r>
      <w:r w:rsidRPr="000474AC">
        <w:rPr>
          <w:rFonts w:eastAsiaTheme="minorEastAsia" w:cs="Times New Roman"/>
          <w:sz w:val="24"/>
          <w:szCs w:val="24"/>
        </w:rPr>
        <w:t>…………………………………………………………</w:t>
      </w:r>
      <w:r>
        <w:rPr>
          <w:rFonts w:eastAsiaTheme="minorEastAsia" w:cs="Times New Roman"/>
          <w:sz w:val="24"/>
          <w:szCs w:val="24"/>
        </w:rPr>
        <w:t>………………</w:t>
      </w:r>
    </w:p>
    <w:p w14:paraId="0C11BEE8" w14:textId="77777777" w:rsidR="0020445A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0474AC">
        <w:rPr>
          <w:rFonts w:eastAsiaTheme="minorEastAsia" w:cs="Times New Roman"/>
          <w:sz w:val="24"/>
          <w:szCs w:val="24"/>
        </w:rPr>
        <w:t>(Observaciones a destacar)</w:t>
      </w:r>
    </w:p>
    <w:p w14:paraId="1FD58BD9" w14:textId="77777777" w:rsidR="0020445A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8C5923">
        <w:rPr>
          <w:rFonts w:eastAsiaTheme="minorEastAsia" w:cs="Times New Roman"/>
          <w:b/>
          <w:bCs/>
          <w:sz w:val="24"/>
          <w:szCs w:val="24"/>
        </w:rPr>
        <w:t>*QUI ARREPLEGARÀ AL XIQUET/</w:t>
      </w:r>
      <w:proofErr w:type="gramStart"/>
      <w:r w:rsidRPr="008C5923">
        <w:rPr>
          <w:rFonts w:eastAsiaTheme="minorEastAsia" w:cs="Times New Roman"/>
          <w:b/>
          <w:bCs/>
          <w:sz w:val="24"/>
          <w:szCs w:val="24"/>
        </w:rPr>
        <w:t>A</w:t>
      </w:r>
      <w:r>
        <w:rPr>
          <w:rFonts w:eastAsiaTheme="minorEastAsia" w:cs="Times New Roman"/>
          <w:sz w:val="24"/>
          <w:szCs w:val="24"/>
        </w:rPr>
        <w:t>?…</w:t>
      </w:r>
      <w:proofErr w:type="gramEnd"/>
      <w:r>
        <w:rPr>
          <w:rFonts w:eastAsiaTheme="minorEastAsia" w:cs="Times New Roman"/>
          <w:sz w:val="24"/>
          <w:szCs w:val="24"/>
        </w:rPr>
        <w:t>…………………………………………………………………………..</w:t>
      </w:r>
    </w:p>
    <w:p w14:paraId="5E62B4D5" w14:textId="77777777" w:rsidR="0020445A" w:rsidRDefault="0020445A" w:rsidP="0020445A">
      <w:pPr>
        <w:spacing w:after="0" w:line="24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(quién recogerá al niño/a)</w:t>
      </w:r>
    </w:p>
    <w:p w14:paraId="48F08A62" w14:textId="77777777" w:rsidR="009E34AF" w:rsidRPr="000474AC" w:rsidRDefault="009E34AF" w:rsidP="009E34AF">
      <w:pPr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  <w:r w:rsidRPr="000474AC">
        <w:rPr>
          <w:rFonts w:eastAsiaTheme="minorEastAsia" w:cs="Times New Roman"/>
          <w:b/>
          <w:bCs/>
          <w:sz w:val="24"/>
          <w:szCs w:val="24"/>
        </w:rPr>
        <w:t xml:space="preserve">*MATINERA DE </w:t>
      </w:r>
      <w:r>
        <w:rPr>
          <w:rFonts w:eastAsiaTheme="minorEastAsia" w:cs="Times New Roman"/>
          <w:b/>
          <w:bCs/>
          <w:sz w:val="24"/>
          <w:szCs w:val="24"/>
        </w:rPr>
        <w:t xml:space="preserve">8:00 </w:t>
      </w:r>
      <w:r w:rsidRPr="000474AC">
        <w:rPr>
          <w:rFonts w:eastAsiaTheme="minorEastAsia" w:cs="Times New Roman"/>
          <w:b/>
          <w:bCs/>
          <w:sz w:val="24"/>
          <w:szCs w:val="24"/>
        </w:rPr>
        <w:t>H A 9:00H: SI / NO</w:t>
      </w:r>
    </w:p>
    <w:p w14:paraId="4EF9AF09" w14:textId="77777777" w:rsidR="009E34AF" w:rsidRDefault="009E34AF" w:rsidP="009E34AF">
      <w:pPr>
        <w:spacing w:after="0" w:line="240" w:lineRule="auto"/>
      </w:pPr>
      <w:r w:rsidRPr="000474AC">
        <w:rPr>
          <w:rFonts w:eastAsiaTheme="minorEastAsia" w:cs="Times New Roman"/>
          <w:sz w:val="24"/>
          <w:szCs w:val="24"/>
        </w:rPr>
        <w:t>(Horario extra matinal)</w:t>
      </w:r>
    </w:p>
    <w:p w14:paraId="76F17058" w14:textId="77777777" w:rsidR="009E34AF" w:rsidRDefault="009E34AF" w:rsidP="0020445A">
      <w:pPr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52CA84D5" w14:textId="77777777" w:rsidR="001A4347" w:rsidRDefault="001A4347" w:rsidP="0020445A">
      <w:pPr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202C0998" w14:textId="77777777" w:rsidR="001A4347" w:rsidRDefault="001A4347" w:rsidP="0020445A">
      <w:pPr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3C020BED" w14:textId="77777777" w:rsidR="001A4347" w:rsidRDefault="001A4347" w:rsidP="0020445A">
      <w:pPr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7C1F6DD1" w14:textId="77777777" w:rsidR="001A4347" w:rsidRDefault="001A4347" w:rsidP="0020445A">
      <w:pPr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6A892682" w14:textId="35904E7A" w:rsidR="0020445A" w:rsidRDefault="0020445A" w:rsidP="0020445A">
      <w:pPr>
        <w:spacing w:after="0" w:line="240" w:lineRule="auto"/>
        <w:jc w:val="both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lastRenderedPageBreak/>
        <w:t>⃝</w:t>
      </w:r>
      <w:r w:rsidRPr="00E55B72">
        <w:rPr>
          <w:rFonts w:eastAsiaTheme="minorEastAsia" w:cs="Times New Roman"/>
          <w:b/>
          <w:bCs/>
          <w:sz w:val="24"/>
          <w:szCs w:val="24"/>
        </w:rPr>
        <w:t xml:space="preserve">En el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cas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de no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convivència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per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motius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de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separació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,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divorci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o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situació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anàloga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, marcar esta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casella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. En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aquest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cas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s'assegura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que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els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dos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progenitors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estan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conformes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amb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el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contingut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d'aquest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formulari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i en el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seu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moment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es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sol·licitarà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la signatura presencial de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tots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dos en un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document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 xml:space="preserve"> en </w:t>
      </w:r>
      <w:proofErr w:type="spellStart"/>
      <w:r w:rsidRPr="00E55B72">
        <w:rPr>
          <w:rFonts w:eastAsiaTheme="minorEastAsia" w:cs="Times New Roman"/>
          <w:b/>
          <w:bCs/>
          <w:sz w:val="24"/>
          <w:szCs w:val="24"/>
        </w:rPr>
        <w:t>paper</w:t>
      </w:r>
      <w:proofErr w:type="spellEnd"/>
      <w:r w:rsidRPr="00E55B72">
        <w:rPr>
          <w:rFonts w:eastAsiaTheme="minorEastAsia" w:cs="Times New Roman"/>
          <w:b/>
          <w:bCs/>
          <w:sz w:val="24"/>
          <w:szCs w:val="24"/>
        </w:rPr>
        <w:t>.</w:t>
      </w:r>
    </w:p>
    <w:p w14:paraId="2A973174" w14:textId="44C388FC" w:rsidR="0020445A" w:rsidRDefault="0020445A" w:rsidP="0020445A">
      <w:pPr>
        <w:spacing w:after="0" w:line="240" w:lineRule="auto"/>
        <w:jc w:val="both"/>
        <w:rPr>
          <w:rFonts w:eastAsiaTheme="minorEastAsia" w:cs="Times New Roman"/>
        </w:rPr>
      </w:pPr>
      <w:r w:rsidRPr="00E55B72">
        <w:rPr>
          <w:rFonts w:eastAsiaTheme="minorEastAsia" w:cs="Times New Roman"/>
        </w:rPr>
        <w:t>En el caso de no convivencia por motivos de separación, divorcio o situación análoga, marcar esta casilla. En este caso se asegura que ambos progenitores están conformes con el contenido de este formulario y en su momento se solicitará la firma presencial de ambos en un documento en papel.</w:t>
      </w:r>
    </w:p>
    <w:p w14:paraId="2A7F8F7B" w14:textId="7AB02CE9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53B7CE92" w14:textId="4D7C8E7B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3D67E153" w14:textId="21AF8E0B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66E9081F" w14:textId="14E97C15" w:rsidR="004345F7" w:rsidRDefault="004345F7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5C49FDE8" w14:textId="1D9E83AD" w:rsidR="004345F7" w:rsidRDefault="004345F7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652E47E1" w14:textId="77777777" w:rsidR="004345F7" w:rsidRDefault="004345F7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79E81B53" w14:textId="586D29ED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6EEE3CCA" w14:textId="449F0D77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24D46047" w14:textId="027E59AA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44428861" w14:textId="4776BEDE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31851C06" w14:textId="5A90CFB2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007CBE61" w14:textId="4CA03321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38D6530E" w14:textId="113D0BC4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6DF92336" w14:textId="09C8B3A0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739FAEE7" w14:textId="5005D372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0A8D9C40" w14:textId="75B002F0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7C6D9A29" w14:textId="13C0032B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48464E3B" w14:textId="4C33FD75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018F4B0C" w14:textId="713EC128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0F850569" w14:textId="7D2D3F1E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4BDB6805" w14:textId="3B32670D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17A83265" w14:textId="2AA209E9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2562F27C" w14:textId="5FFD336C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0FAA8ECE" w14:textId="1D351CC6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199DAAA7" w14:textId="50A89086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6DBD45EF" w14:textId="1130D930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1A08C78E" w14:textId="5DDC4024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65958FB3" w14:textId="35B6B213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3CDA59E5" w14:textId="1FB77B9D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5D0DEC35" w14:textId="7A2B939A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74CA7FCA" w14:textId="17956A89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0618A485" w14:textId="7A6C417A" w:rsidR="00606F18" w:rsidRDefault="00606F18" w:rsidP="0020445A">
      <w:pPr>
        <w:spacing w:after="0" w:line="240" w:lineRule="auto"/>
        <w:jc w:val="both"/>
        <w:rPr>
          <w:rFonts w:eastAsiaTheme="minorEastAsia" w:cs="Times New Roman"/>
        </w:rPr>
      </w:pPr>
    </w:p>
    <w:p w14:paraId="62DBB4AF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7EACADE0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680BCB15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2B992B61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6677D050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3BCC5B64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4E85098F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22AC4E46" w14:textId="77777777" w:rsidR="004345F7" w:rsidRDefault="004345F7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</w:p>
    <w:p w14:paraId="6DC4EC5B" w14:textId="6288BBEB" w:rsidR="00793790" w:rsidRPr="00B35851" w:rsidRDefault="00B35851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</w:pPr>
      <w:r w:rsidRPr="00B358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ca-ES"/>
        </w:rPr>
        <w:lastRenderedPageBreak/>
        <w:t>PROTOCOL DE SEGURETAT I HIGIENE</w:t>
      </w:r>
    </w:p>
    <w:p w14:paraId="4319EF16" w14:textId="77777777" w:rsidR="00B35851" w:rsidRPr="00793790" w:rsidRDefault="00B35851" w:rsidP="00B3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6AC4363" w14:textId="6E42231F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1-. L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es famílies vigilaran l’estat de salut i faran una presa de temperatura tots els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dies abans d’eixir de casa per a anar al c</w:t>
      </w: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ntre educatiu. Si l’alumnat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tinguera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febre o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símptomes compatibles amb COVID-19, no haurà d’assistir al centre, però sí notificar-ho 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contactar amb el seu centre de salut</w:t>
      </w:r>
      <w:r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3C74D08" w14:textId="6FE3285C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890464F" w14:textId="2865243B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2-.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Els alumnes que presenten condicions de salut que els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facen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més vulnerables per a COVID-19 (per exemple, malalties cardiovasculars, diabetis, malalties pulmonars cròniques,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etc.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) podran acudir al centre, sempre que la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seua condició clínica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estiga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controlada i ho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permeta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i mantenint les mesures de protecció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de manera rigorosa</w:t>
      </w:r>
      <w:r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4B2BBF47" w14:textId="6855EA72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43100795" w14:textId="5958C8C8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3-.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En el cas que, durant el període d’activitats, una persona participant / alumne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inicie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símptomes (tos, febre, dificultat per a respirar, etc.) o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siguen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detectats per personal del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centre, se’l portarà a un espai separat. Es facilitarà una màscara quirúrgica per a l’alumnat 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una altra per a la persona adulta que el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cuide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fins que arriben els seus progenitors o tutors.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S’avisarà la família perquè contacte amb el seu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centre de salut o amb el telèfon de referència 900300555, perquè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s’avalue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el seu cas.</w:t>
      </w:r>
      <w:r w:rsidR="001B0704">
        <w:rPr>
          <w:rFonts w:ascii="Times New Roman" w:hAnsi="Times New Roman" w:cs="Times New Roman"/>
          <w:sz w:val="24"/>
          <w:szCs w:val="24"/>
          <w:lang w:val="ca-ES"/>
        </w:rPr>
        <w:t xml:space="preserve"> En el cas de que es </w:t>
      </w:r>
      <w:proofErr w:type="spellStart"/>
      <w:r w:rsidR="001B0704">
        <w:rPr>
          <w:rFonts w:ascii="Times New Roman" w:hAnsi="Times New Roman" w:cs="Times New Roman"/>
          <w:sz w:val="24"/>
          <w:szCs w:val="24"/>
          <w:lang w:val="ca-ES"/>
        </w:rPr>
        <w:t>confirme</w:t>
      </w:r>
      <w:proofErr w:type="spellEnd"/>
      <w:r w:rsidR="001B0704">
        <w:rPr>
          <w:rFonts w:ascii="Times New Roman" w:hAnsi="Times New Roman" w:cs="Times New Roman"/>
          <w:sz w:val="24"/>
          <w:szCs w:val="24"/>
          <w:lang w:val="ca-ES"/>
        </w:rPr>
        <w:t xml:space="preserve"> un cas de COVID, s’establiran les mesures sanitàries corresponents per l’autoritat sanitària, podent-se establir el confinament d’un determinat grup i la posada en marxa de la quarantena.</w:t>
      </w:r>
    </w:p>
    <w:p w14:paraId="761DA2B7" w14:textId="69F83CB7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33E2A98" w14:textId="71D7D71D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4-.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Totes les famílies seran informades mitjançant una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reunió i la documentació que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corresponga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de les mesures higiènic-sanitàries que es prendran. S’indicarà a les famílies que l’alumnat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no pot acudir a les activitats en les següents circumstàncies: si presenta símptomes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compatibles amb COVID-19 o està diagnosticat de COVID-19, o es troba en període de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quarantena domiciliària per haver tingut contacte amb alguna persona amb símptomes o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diagnosticat de COVID-19.</w:t>
      </w:r>
    </w:p>
    <w:p w14:paraId="0064752B" w14:textId="28EF9FF4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BD8295D" w14:textId="587CD6C9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5-.Es s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ol·licitarà com a requisit per a poder participar en l’activitat que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facen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una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declaració responsable sobre la salut del xiquet/a en els 14 dies previs a l’inici d’aquesta 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de no haver estat en contacte estret amb alguna persona amb simptomatologia de COVID-19.</w:t>
      </w:r>
    </w:p>
    <w:p w14:paraId="4848B150" w14:textId="27C7312A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B2C4AFF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6-.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En el cas que durant el transcurs de l’activitat es </w:t>
      </w:r>
      <w:proofErr w:type="spellStart"/>
      <w:r w:rsidRPr="00793790">
        <w:rPr>
          <w:rFonts w:ascii="Times New Roman" w:hAnsi="Times New Roman" w:cs="Times New Roman"/>
          <w:sz w:val="24"/>
          <w:szCs w:val="24"/>
          <w:lang w:val="ca-ES"/>
        </w:rPr>
        <w:t>declarara</w:t>
      </w:r>
      <w:proofErr w:type="spellEnd"/>
      <w:r w:rsidRPr="00793790">
        <w:rPr>
          <w:rFonts w:ascii="Times New Roman" w:hAnsi="Times New Roman" w:cs="Times New Roman"/>
          <w:sz w:val="24"/>
          <w:szCs w:val="24"/>
          <w:lang w:val="ca-ES"/>
        </w:rPr>
        <w:t xml:space="preserve"> un cas de contagi en la unitat</w:t>
      </w:r>
    </w:p>
    <w:p w14:paraId="1FB5EFB4" w14:textId="244DCC33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793790">
        <w:rPr>
          <w:rFonts w:ascii="Times New Roman" w:hAnsi="Times New Roman" w:cs="Times New Roman"/>
          <w:sz w:val="24"/>
          <w:szCs w:val="24"/>
          <w:lang w:val="ca-ES"/>
        </w:rPr>
        <w:t>familiar d’un participant, es comunicarà immediatament a l’organització.</w:t>
      </w:r>
    </w:p>
    <w:p w14:paraId="579F914D" w14:textId="1E5ADF0D" w:rsid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F2BC3A7" w14:textId="0B433963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7-.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A l’inici de l’activitat, els coordinadors i monitors faran una xarrada informativa als menors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participants, sobre com complir les mesures de seguretat i prevenció. Es posarà l’accent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principalment en la responsabilitat individual i la importància de seguir les normes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93790">
        <w:rPr>
          <w:rFonts w:ascii="Times New Roman" w:hAnsi="Times New Roman" w:cs="Times New Roman"/>
          <w:sz w:val="24"/>
          <w:szCs w:val="24"/>
          <w:lang w:val="ca-ES"/>
        </w:rPr>
        <w:t>d’higiene i convivència.</w:t>
      </w:r>
    </w:p>
    <w:p w14:paraId="09A20F33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7CAAD71D" w14:textId="77777777" w:rsidR="001B0704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8-.</w:t>
      </w:r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En aquelles circumstàncies en les quals no es </w:t>
      </w:r>
      <w:proofErr w:type="spellStart"/>
      <w:r w:rsidRPr="001B0704">
        <w:rPr>
          <w:rFonts w:ascii="Times New Roman" w:hAnsi="Times New Roman" w:cs="Times New Roman"/>
          <w:sz w:val="24"/>
          <w:szCs w:val="24"/>
          <w:lang w:val="ca-ES"/>
        </w:rPr>
        <w:t>puga</w:t>
      </w:r>
      <w:proofErr w:type="spellEnd"/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 garantir la distància de dos </w:t>
      </w:r>
      <w:r>
        <w:rPr>
          <w:rFonts w:ascii="Times New Roman" w:hAnsi="Times New Roman" w:cs="Times New Roman"/>
          <w:sz w:val="24"/>
          <w:szCs w:val="24"/>
          <w:lang w:val="ca-ES"/>
        </w:rPr>
        <w:t>m</w:t>
      </w:r>
      <w:r w:rsidRPr="001B0704">
        <w:rPr>
          <w:rFonts w:ascii="Times New Roman" w:hAnsi="Times New Roman" w:cs="Times New Roman"/>
          <w:sz w:val="24"/>
          <w:szCs w:val="24"/>
          <w:lang w:val="ca-ES"/>
        </w:rPr>
        <w:t>etres,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1B0704">
        <w:rPr>
          <w:rFonts w:ascii="Times New Roman" w:hAnsi="Times New Roman" w:cs="Times New Roman"/>
          <w:sz w:val="24"/>
          <w:szCs w:val="24"/>
          <w:lang w:val="ca-ES"/>
        </w:rPr>
        <w:t>s’han d’usar màscares higièniques, en majors de 6 anys, en la via pública, en espais a l’aire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lliure i en qualsevol espai tancat d’ús públic o que es </w:t>
      </w:r>
      <w:proofErr w:type="spellStart"/>
      <w:r w:rsidRPr="001B0704">
        <w:rPr>
          <w:rFonts w:ascii="Times New Roman" w:hAnsi="Times New Roman" w:cs="Times New Roman"/>
          <w:sz w:val="24"/>
          <w:szCs w:val="24"/>
          <w:lang w:val="ca-ES"/>
        </w:rPr>
        <w:t>trobe</w:t>
      </w:r>
      <w:proofErr w:type="spellEnd"/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 obert al públic.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6CDD33F8" w14:textId="77777777" w:rsidR="001B0704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4375F409" w14:textId="77777777" w:rsidR="0077757D" w:rsidRDefault="0077757D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</w:pPr>
    </w:p>
    <w:p w14:paraId="256F091E" w14:textId="77777777" w:rsidR="0077757D" w:rsidRDefault="0077757D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</w:pPr>
    </w:p>
    <w:p w14:paraId="1802F137" w14:textId="77777777" w:rsidR="0077757D" w:rsidRDefault="0077757D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</w:pPr>
    </w:p>
    <w:p w14:paraId="292DD006" w14:textId="2FBD9B7E" w:rsidR="00793790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B0704"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  <w:lastRenderedPageBreak/>
        <w:t>Excepcions:</w:t>
      </w:r>
    </w:p>
    <w:p w14:paraId="251A2DFC" w14:textId="7862E081" w:rsidR="001B0704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A098D9F" w14:textId="78CD90F8" w:rsidR="001B0704" w:rsidRPr="001B0704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a) Persones que presenten algun tipus de dificultat respiratòria que </w:t>
      </w:r>
      <w:proofErr w:type="spellStart"/>
      <w:r w:rsidRPr="001B0704">
        <w:rPr>
          <w:rFonts w:ascii="Times New Roman" w:hAnsi="Times New Roman" w:cs="Times New Roman"/>
          <w:sz w:val="24"/>
          <w:szCs w:val="24"/>
          <w:lang w:val="ca-ES"/>
        </w:rPr>
        <w:t>puga</w:t>
      </w:r>
      <w:proofErr w:type="spellEnd"/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 veure’s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1B0704">
        <w:rPr>
          <w:rFonts w:ascii="Times New Roman" w:hAnsi="Times New Roman" w:cs="Times New Roman"/>
          <w:sz w:val="24"/>
          <w:szCs w:val="24"/>
          <w:lang w:val="ca-ES"/>
        </w:rPr>
        <w:t>agreujada per l’ús de màscara.</w:t>
      </w:r>
    </w:p>
    <w:p w14:paraId="37C0D605" w14:textId="3EE25BFB" w:rsidR="001B0704" w:rsidRPr="001B0704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b) Persones en les quals l’ús de màscara </w:t>
      </w:r>
      <w:proofErr w:type="spellStart"/>
      <w:r w:rsidRPr="001B0704">
        <w:rPr>
          <w:rFonts w:ascii="Times New Roman" w:hAnsi="Times New Roman" w:cs="Times New Roman"/>
          <w:sz w:val="24"/>
          <w:szCs w:val="24"/>
          <w:lang w:val="ca-ES"/>
        </w:rPr>
        <w:t>resulte</w:t>
      </w:r>
      <w:proofErr w:type="spellEnd"/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 contraindicat per motius de salut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1B0704">
        <w:rPr>
          <w:rFonts w:ascii="Times New Roman" w:hAnsi="Times New Roman" w:cs="Times New Roman"/>
          <w:sz w:val="24"/>
          <w:szCs w:val="24"/>
          <w:lang w:val="ca-ES"/>
        </w:rPr>
        <w:t>degudament justificats, o que per la seua situació de discapacitat o dependència presenten</w:t>
      </w:r>
    </w:p>
    <w:p w14:paraId="7BDF46DE" w14:textId="77777777" w:rsidR="001B0704" w:rsidRPr="001B0704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alteracions de conducta que en </w:t>
      </w:r>
      <w:proofErr w:type="spellStart"/>
      <w:r w:rsidRPr="001B0704">
        <w:rPr>
          <w:rFonts w:ascii="Times New Roman" w:hAnsi="Times New Roman" w:cs="Times New Roman"/>
          <w:sz w:val="24"/>
          <w:szCs w:val="24"/>
          <w:lang w:val="ca-ES"/>
        </w:rPr>
        <w:t>facen</w:t>
      </w:r>
      <w:proofErr w:type="spellEnd"/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 inviable l’ús.</w:t>
      </w:r>
    </w:p>
    <w:p w14:paraId="2CA2C06C" w14:textId="5CDB5B81" w:rsidR="001B0704" w:rsidRPr="001B0704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B0704">
        <w:rPr>
          <w:rFonts w:ascii="Times New Roman" w:hAnsi="Times New Roman" w:cs="Times New Roman"/>
          <w:sz w:val="24"/>
          <w:szCs w:val="24"/>
          <w:lang w:val="ca-ES"/>
        </w:rPr>
        <w:t xml:space="preserve">c) Desenvolupament d’activitats en les quals, per la naturalesa d’aquestes, </w:t>
      </w:r>
      <w:proofErr w:type="spellStart"/>
      <w:r w:rsidRPr="001B0704">
        <w:rPr>
          <w:rFonts w:ascii="Times New Roman" w:hAnsi="Times New Roman" w:cs="Times New Roman"/>
          <w:sz w:val="24"/>
          <w:szCs w:val="24"/>
          <w:lang w:val="ca-ES"/>
        </w:rPr>
        <w:t>resulte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1B0704">
        <w:rPr>
          <w:rFonts w:ascii="Times New Roman" w:hAnsi="Times New Roman" w:cs="Times New Roman"/>
          <w:sz w:val="24"/>
          <w:szCs w:val="24"/>
          <w:lang w:val="ca-ES"/>
        </w:rPr>
        <w:t>incompatible l’ús de la màscara.</w:t>
      </w:r>
    </w:p>
    <w:p w14:paraId="044BAB67" w14:textId="7ABCC433" w:rsidR="001B0704" w:rsidRPr="00793790" w:rsidRDefault="001B0704" w:rsidP="001B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B0704">
        <w:rPr>
          <w:rFonts w:ascii="Times New Roman" w:hAnsi="Times New Roman" w:cs="Times New Roman"/>
          <w:sz w:val="24"/>
          <w:szCs w:val="24"/>
          <w:lang w:val="ca-ES"/>
        </w:rPr>
        <w:t>d) Causa de força major o situació de necessitat.</w:t>
      </w:r>
    </w:p>
    <w:p w14:paraId="5D924E5E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50D56455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2576F835" w14:textId="064C029D" w:rsidR="00793790" w:rsidRDefault="001B0704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9-. S’adaptaran mesures específiques per a l’entrada de l’alumnat. L’espera es delimitarà amb pintura vial</w:t>
      </w:r>
      <w:r w:rsidR="00B35851">
        <w:rPr>
          <w:rFonts w:ascii="Times New Roman" w:hAnsi="Times New Roman" w:cs="Times New Roman"/>
          <w:sz w:val="24"/>
          <w:szCs w:val="24"/>
          <w:lang w:val="ca-ES"/>
        </w:rPr>
        <w:t xml:space="preserve"> a l’entrada del centre. Només es podrà acompanyar per un familiar. En el moment de l’entrada, el personal assignat durà a terme:</w:t>
      </w:r>
    </w:p>
    <w:p w14:paraId="2D0CF855" w14:textId="659FB0AA" w:rsidR="00B35851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A495727" w14:textId="67B895FC" w:rsidR="00B35851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ab/>
        <w:t>+Presa de temperatura (en el cas de temperatura superior a 37,5 l’a</w:t>
      </w:r>
      <w:r w:rsidR="00260A13">
        <w:rPr>
          <w:rFonts w:ascii="Times New Roman" w:hAnsi="Times New Roman" w:cs="Times New Roman"/>
          <w:sz w:val="24"/>
          <w:szCs w:val="24"/>
          <w:lang w:val="ca-ES"/>
        </w:rPr>
        <w:t>l</w:t>
      </w:r>
      <w:r>
        <w:rPr>
          <w:rFonts w:ascii="Times New Roman" w:hAnsi="Times New Roman" w:cs="Times New Roman"/>
          <w:sz w:val="24"/>
          <w:szCs w:val="24"/>
          <w:lang w:val="ca-ES"/>
        </w:rPr>
        <w:t>umnat no podrà accedir al Centre.</w:t>
      </w:r>
    </w:p>
    <w:p w14:paraId="7EDE0999" w14:textId="09C77FD6" w:rsidR="00B35851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ab/>
        <w:t>+Desinfecció de peus.</w:t>
      </w:r>
    </w:p>
    <w:p w14:paraId="4265A371" w14:textId="457FFC86" w:rsidR="00B35851" w:rsidRPr="00793790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ab/>
        <w:t>+Desinfecció de mans.</w:t>
      </w:r>
    </w:p>
    <w:p w14:paraId="601CCF3C" w14:textId="5A077AF8" w:rsidR="00793790" w:rsidRDefault="00793790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6C055136" w14:textId="35F7BEF5" w:rsidR="00B35851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10-. En la reunió informativa s’explicarà el protocol d’entrada i eixida així com de quins seran els espais habilitats per a desenvolupar les activitats. </w:t>
      </w:r>
    </w:p>
    <w:p w14:paraId="63363B45" w14:textId="20958ED2" w:rsidR="00B35851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2494DB18" w14:textId="54F60232" w:rsidR="00B35851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11-.Cada alumne/a durà el seu esmorzar i botella d’aigua així com el material que l’organització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considere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oportú per a la realització d’activitats i que es quedarà en el centre.</w:t>
      </w:r>
    </w:p>
    <w:p w14:paraId="7CBF24E2" w14:textId="0178729E" w:rsidR="00B35851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12-. Totes les indicacions previstes en el document poden ser revisades i actualitzades en funció de les necessitats i de l’evolució del context d’afecció i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desescalada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produïda per la COVID-19.</w:t>
      </w:r>
    </w:p>
    <w:p w14:paraId="1A4C940D" w14:textId="77777777" w:rsidR="00B35851" w:rsidRPr="00793790" w:rsidRDefault="00B35851" w:rsidP="00B3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4C4723A9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602FF5B1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2AF16556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09C96C83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0F549005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3A25CCA9" w14:textId="1E6E11DE" w:rsid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7FB03DD9" w14:textId="2741A39F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1C2ED2EC" w14:textId="4B5E5823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7D681D97" w14:textId="1E4412C2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34905B58" w14:textId="210D01A8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0B0556D6" w14:textId="66E10A2F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6250A0FD" w14:textId="4A3CE3AD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1CF72E8E" w14:textId="51C1B4BB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0F3F5E27" w14:textId="0D0BA715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13158ADA" w14:textId="3C7C85D7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10276F3C" w14:textId="53E31A60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4A77BCF3" w14:textId="6E989B94" w:rsidR="00260A13" w:rsidRDefault="00260A13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14:paraId="25EC5DC2" w14:textId="77777777" w:rsidR="00B353B5" w:rsidRDefault="00260A13" w:rsidP="002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lastRenderedPageBreak/>
        <w:t>PROTOCOLO DE SEGURIDAD E HIGIENE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1-. Las familias vigilarán el estado de salud y harán una 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toma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de temperatura todos los días antes de salir de casa para ir al centro educativo. Si el alumnado tuviera fiebre o síntomas compatibles con COVID-19, no tendrá que asistir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al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centro, pero sí notificarlo y contactar con su centro de salud.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2-.Los alumnos que presentan condiciones de salud que los hagan más vulnerables para COVID-19 (por ejemplo, enfermedades cardiovasculares, diabetes, enfermedades pulmonares crónicas, etc.) podrán acudir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l centro, siempre que su condición clínica esté controlada y lo permita y manteniendo las medidas de protección de manera rigurosa.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3-.En el supuesto de que, durante el periodo de actividades, una persona participan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te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/ alumno inici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e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síntomas (tos, fiebre, dificultad para respirar, etc.) o sean detectados por personal del centro, se lo llevará a un espacio separado. Se facilitará una máscara quirúrgica para el alumnado y otra para la persona adulta que lo cuido hasta que llegan sus progenitores o tutores. Se avisará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a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la familia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para que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contact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e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con su centro de salud o con el teléfono de referencia 900300555, 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para que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se evalúe su caso. En el caso de que se confirme un caso de 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6F291"/>
        </w:rPr>
        <w:t>COVID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, se establecerán las medidas sanitarias correspondientes por la autoridad sanitaria, pudiéndose establecer el confinamiento de un determinado grupo y la puesta en marcha de la cuarentena.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4</w:t>
      </w:r>
      <w:proofErr w:type="gramStart"/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-.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T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odas</w:t>
      </w:r>
      <w:proofErr w:type="gramEnd"/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las familias serán informadas mediante una reunión y la documentación que corresponda 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con 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las medidas higiénico-sanitarias que se tomarán. Se indicará a las familias que el alumnado no puede acudir a las actividades en las siguientes circunstancias: si presenta síntomas compatibles con COVID-19 o está diagnosticado de COVID-19, o se encuentra en periodo de cuarentena domiciliaria por haber tenido contacto con alguna persona con síntomas o diagnosticado de COVID-19.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5-.Se solicitará como requisito para poder participar en la actividad que hagan una declaración responsable sobre la salud del niño/a en los 14 días previos al inicio de esta y de no haber estado en contacto estrecho con alguna persona con sintomatología de COVID-19.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6-.En el supuesto de que durante el transcurso de la actividad se declarara un caso de contagio en la unidad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familiar de un participante, se comunicará inmediatamente a la organización.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7-.Al inicio de la actividad, los coordinadores y monitores harán una charla informativa a los menores participantes, sobre como cumplir las medidas de seguridad y prevención. Se hará especial hincapié en la responsabilidad individual y la importancia de seguir las normas de higiene y convivencia.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8</w:t>
      </w:r>
      <w:proofErr w:type="gramStart"/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-.En</w:t>
      </w:r>
      <w:proofErr w:type="gramEnd"/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aquellas circunstancias en las cuales no se pueda garantizar la distancia de dos metros, se tienen que usar máscaras higiénicas, en mayores de 6 años, en la vía pública, en espacios al aire libre y en cualquier espacio cerrado de uso público o que se encuentre abierto al público.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5724B4F3" w14:textId="77777777" w:rsidR="00B353B5" w:rsidRDefault="00260A13" w:rsidP="002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  <w:r w:rsidRPr="00B353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lastRenderedPageBreak/>
        <w:t>Excepciones:</w:t>
      </w:r>
    </w:p>
    <w:p w14:paraId="6F956CC8" w14:textId="77D590E6" w:rsidR="00260A13" w:rsidRPr="00260A13" w:rsidRDefault="00260A13" w:rsidP="002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a) Personas que presentan algún tipo de dificultad respiratoria que pueda verse agraviada por el uso de máscara.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b) Personas en las cuales el uso de máscara resulto contraindicado por motivos de salud debidamente justificados, o que por su situación de discapacidad o dependencia 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p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resentan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alteraciones de conducta que hagan inviable el uso.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c) Desarrollo de actividades en las cuales, por la naturaleza de estas, resulto incompatible el uso de la máscara.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d) Causa de fuerza mayor o situación de necesidad.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9-. Se adaptarán medidas específicas para la entrada del alumnado. La espera se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delimitará con pintura vial en la entrada del centro. Solo se podrá acompañar por un familiar. En el momento de la entrada, el personal asignado llevará a cabo: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+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Toma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de temperatura (en el caso de temperatura superior a 37,5 el alumnado no podrá acceder 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al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Centro.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+Desinfección de pies.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+Desinfección de manos.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10-. En la reunión informativa se explicará el protocolo de entrada y salida así como de cuáles serán los espacios habilitados para desarrollar las actividades.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11</w:t>
      </w:r>
      <w:proofErr w:type="gramStart"/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-.Cada</w:t>
      </w:r>
      <w:proofErr w:type="gramEnd"/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alumno/a llevará su almuerzo y botella de agua así como el material que la organización considero oportuno para la realización de actividades y que se quedará en el centro.</w:t>
      </w:r>
      <w:r w:rsidRPr="00260A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12-. Todas las indicaciones previstas en el documento pueden ser revisadas y </w:t>
      </w:r>
      <w:r w:rsidR="00B353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</w:t>
      </w:r>
      <w:r w:rsidRPr="00260A1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ctualizadas en función de las necesidades y de la evolución del contexto de afección y desescalada producida por la COVID-19.</w:t>
      </w:r>
    </w:p>
    <w:p w14:paraId="572935C0" w14:textId="77777777" w:rsidR="00793790" w:rsidRPr="00793790" w:rsidRDefault="00793790" w:rsidP="0079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sectPr w:rsidR="00793790" w:rsidRPr="00793790" w:rsidSect="00431A1C">
      <w:headerReference w:type="default" r:id="rId6"/>
      <w:pgSz w:w="11906" w:h="16838"/>
      <w:pgMar w:top="709" w:right="1701" w:bottom="993" w:left="1701" w:header="6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7DC2" w14:textId="77777777" w:rsidR="00B34329" w:rsidRDefault="00B34329" w:rsidP="008F383D">
      <w:pPr>
        <w:spacing w:after="0" w:line="240" w:lineRule="auto"/>
      </w:pPr>
      <w:r>
        <w:separator/>
      </w:r>
    </w:p>
  </w:endnote>
  <w:endnote w:type="continuationSeparator" w:id="0">
    <w:p w14:paraId="05B557A7" w14:textId="77777777" w:rsidR="00B34329" w:rsidRDefault="00B34329" w:rsidP="008F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E29F" w14:textId="77777777" w:rsidR="00B34329" w:rsidRDefault="00B34329" w:rsidP="008F383D">
      <w:pPr>
        <w:spacing w:after="0" w:line="240" w:lineRule="auto"/>
      </w:pPr>
      <w:r>
        <w:separator/>
      </w:r>
    </w:p>
  </w:footnote>
  <w:footnote w:type="continuationSeparator" w:id="0">
    <w:p w14:paraId="02039314" w14:textId="77777777" w:rsidR="00B34329" w:rsidRDefault="00B34329" w:rsidP="008F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3217A" w14:textId="3B290A8F" w:rsidR="008F383D" w:rsidRDefault="008F383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7742A" wp14:editId="11D09B06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5400040" cy="1009650"/>
          <wp:effectExtent l="0" t="0" r="0" b="0"/>
          <wp:wrapThrough wrapText="bothSides">
            <wp:wrapPolygon edited="0">
              <wp:start x="0" y="0"/>
              <wp:lineTo x="0" y="21192"/>
              <wp:lineTo x="21488" y="21192"/>
              <wp:lineTo x="2148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5A"/>
    <w:rsid w:val="001A4347"/>
    <w:rsid w:val="001B0704"/>
    <w:rsid w:val="0020445A"/>
    <w:rsid w:val="002478DB"/>
    <w:rsid w:val="00260A13"/>
    <w:rsid w:val="00343998"/>
    <w:rsid w:val="00431A1C"/>
    <w:rsid w:val="004345F7"/>
    <w:rsid w:val="00545EA5"/>
    <w:rsid w:val="005B0F9F"/>
    <w:rsid w:val="00606F18"/>
    <w:rsid w:val="0077757D"/>
    <w:rsid w:val="00793790"/>
    <w:rsid w:val="008F383D"/>
    <w:rsid w:val="009E34AF"/>
    <w:rsid w:val="00B34329"/>
    <w:rsid w:val="00B353B5"/>
    <w:rsid w:val="00B35851"/>
    <w:rsid w:val="00C56AAF"/>
    <w:rsid w:val="00DB7C7C"/>
    <w:rsid w:val="00EF7645"/>
    <w:rsid w:val="00F34762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553B"/>
  <w15:chartTrackingRefBased/>
  <w15:docId w15:val="{CF79406D-1170-46E6-880D-116D230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5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06F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3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8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3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83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1666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martinez romero</dc:creator>
  <cp:keywords/>
  <dc:description/>
  <cp:lastModifiedBy>Cultura</cp:lastModifiedBy>
  <cp:revision>5</cp:revision>
  <dcterms:created xsi:type="dcterms:W3CDTF">2020-06-19T08:21:00Z</dcterms:created>
  <dcterms:modified xsi:type="dcterms:W3CDTF">2020-06-19T08:40:00Z</dcterms:modified>
</cp:coreProperties>
</file>