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1CB" w:rsidRDefault="003A01CB" w:rsidP="003A01CB">
      <w:pPr>
        <w:shd w:val="clear" w:color="auto" w:fill="FFFFFF"/>
        <w:spacing w:after="750" w:line="240" w:lineRule="auto"/>
        <w:ind w:left="0"/>
        <w:jc w:val="center"/>
        <w:outlineLvl w:val="2"/>
        <w:rPr>
          <w:rFonts w:ascii="Arial" w:hAnsi="Arial" w:cs="Arial"/>
          <w:b/>
          <w:bCs/>
          <w:caps/>
          <w:color w:val="2B3C4D"/>
          <w:spacing w:val="15"/>
          <w:sz w:val="38"/>
          <w:szCs w:val="38"/>
        </w:rPr>
      </w:pPr>
      <w:r w:rsidRPr="0030584A">
        <w:rPr>
          <w:rFonts w:ascii="Arial" w:hAnsi="Arial" w:cs="Arial"/>
          <w:b/>
          <w:bCs/>
          <w:caps/>
          <w:color w:val="2B3C4D"/>
          <w:spacing w:val="15"/>
          <w:sz w:val="38"/>
          <w:szCs w:val="38"/>
        </w:rPr>
        <w:t>DETALL PROCES</w:t>
      </w:r>
      <w:bookmarkStart w:id="0" w:name="_GoBack"/>
      <w:bookmarkEnd w:id="0"/>
    </w:p>
    <w:p w:rsidR="003A01CB" w:rsidRDefault="003A01CB" w:rsidP="003A01CB">
      <w:pPr>
        <w:shd w:val="clear" w:color="auto" w:fill="FFFFFF"/>
        <w:spacing w:after="750" w:line="240" w:lineRule="auto"/>
        <w:ind w:left="0"/>
        <w:jc w:val="center"/>
        <w:outlineLvl w:val="2"/>
        <w:rPr>
          <w:rFonts w:ascii="Arial" w:hAnsi="Arial" w:cs="Arial"/>
          <w:color w:val="2B3C4D"/>
          <w:spacing w:val="8"/>
          <w:sz w:val="27"/>
          <w:szCs w:val="27"/>
          <w:shd w:val="clear" w:color="auto" w:fill="FFFFFF"/>
        </w:rPr>
      </w:pPr>
      <w:proofErr w:type="spellStart"/>
      <w:r>
        <w:rPr>
          <w:rFonts w:ascii="Arial" w:hAnsi="Arial" w:cs="Arial"/>
          <w:color w:val="2B3C4D"/>
          <w:spacing w:val="8"/>
          <w:sz w:val="27"/>
          <w:szCs w:val="27"/>
          <w:shd w:val="clear" w:color="auto" w:fill="FFFFFF"/>
        </w:rPr>
        <w:t>Explicació</w:t>
      </w:r>
      <w:proofErr w:type="spellEnd"/>
      <w:r>
        <w:rPr>
          <w:rFonts w:ascii="Arial" w:hAnsi="Arial" w:cs="Arial"/>
          <w:color w:val="2B3C4D"/>
          <w:spacing w:val="8"/>
          <w:sz w:val="27"/>
          <w:szCs w:val="27"/>
          <w:shd w:val="clear" w:color="auto" w:fill="FFFFFF"/>
        </w:rPr>
        <w:t xml:space="preserve"> detallada de </w:t>
      </w:r>
      <w:proofErr w:type="spellStart"/>
      <w:r>
        <w:rPr>
          <w:rFonts w:ascii="Arial" w:hAnsi="Arial" w:cs="Arial"/>
          <w:color w:val="2B3C4D"/>
          <w:spacing w:val="8"/>
          <w:sz w:val="27"/>
          <w:szCs w:val="27"/>
          <w:shd w:val="clear" w:color="auto" w:fill="FFFFFF"/>
        </w:rPr>
        <w:t>tot</w:t>
      </w:r>
      <w:proofErr w:type="spellEnd"/>
      <w:r>
        <w:rPr>
          <w:rFonts w:ascii="Arial" w:hAnsi="Arial" w:cs="Arial"/>
          <w:color w:val="2B3C4D"/>
          <w:spacing w:val="8"/>
          <w:sz w:val="27"/>
          <w:szCs w:val="27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2B3C4D"/>
          <w:spacing w:val="8"/>
          <w:sz w:val="27"/>
          <w:szCs w:val="27"/>
          <w:shd w:val="clear" w:color="auto" w:fill="FFFFFF"/>
        </w:rPr>
        <w:t>Procés</w:t>
      </w:r>
      <w:proofErr w:type="spellEnd"/>
      <w:r>
        <w:rPr>
          <w:rFonts w:ascii="Arial" w:hAnsi="Arial" w:cs="Arial"/>
          <w:color w:val="2B3C4D"/>
          <w:spacing w:val="8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B3C4D"/>
          <w:spacing w:val="8"/>
          <w:sz w:val="27"/>
          <w:szCs w:val="27"/>
          <w:shd w:val="clear" w:color="auto" w:fill="FFFFFF"/>
        </w:rPr>
        <w:t>Participatiu</w:t>
      </w:r>
      <w:proofErr w:type="spellEnd"/>
      <w:r>
        <w:rPr>
          <w:rFonts w:ascii="Arial" w:hAnsi="Arial" w:cs="Arial"/>
          <w:color w:val="2B3C4D"/>
          <w:spacing w:val="8"/>
          <w:sz w:val="27"/>
          <w:szCs w:val="27"/>
          <w:shd w:val="clear" w:color="auto" w:fill="FFFFFF"/>
        </w:rPr>
        <w:t xml:space="preserve"> 2018.</w:t>
      </w:r>
    </w:p>
    <w:p w:rsidR="003A01CB" w:rsidRPr="001F4B48" w:rsidRDefault="00557D2C" w:rsidP="003A01CB">
      <w:pPr>
        <w:shd w:val="clear" w:color="auto" w:fill="FFFFFF"/>
        <w:spacing w:after="750" w:line="240" w:lineRule="auto"/>
        <w:ind w:left="0"/>
        <w:jc w:val="center"/>
        <w:outlineLvl w:val="2"/>
        <w:rPr>
          <w:rFonts w:ascii="Arial" w:hAnsi="Arial" w:cs="Arial"/>
          <w:color w:val="2B3C4D"/>
          <w:spacing w:val="8"/>
          <w:sz w:val="27"/>
          <w:szCs w:val="27"/>
          <w:shd w:val="clear" w:color="auto" w:fill="FFFFFF"/>
        </w:rPr>
      </w:pPr>
      <w:hyperlink r:id="rId5" w:history="1">
        <w:r w:rsidR="003A01CB" w:rsidRPr="0030584A">
          <w:rPr>
            <w:rFonts w:ascii="Arial" w:hAnsi="Arial" w:cs="Arial"/>
            <w:color w:val="E74E49"/>
            <w:spacing w:val="8"/>
            <w:sz w:val="25"/>
            <w:szCs w:val="25"/>
            <w:u w:val="single"/>
          </w:rPr>
          <w:t xml:space="preserve">Normes de </w:t>
        </w:r>
        <w:proofErr w:type="spellStart"/>
        <w:r w:rsidR="003A01CB" w:rsidRPr="0030584A">
          <w:rPr>
            <w:rFonts w:ascii="Arial" w:hAnsi="Arial" w:cs="Arial"/>
            <w:color w:val="E74E49"/>
            <w:spacing w:val="8"/>
            <w:sz w:val="25"/>
            <w:szCs w:val="25"/>
            <w:u w:val="single"/>
          </w:rPr>
          <w:t>funcionament</w:t>
        </w:r>
        <w:proofErr w:type="spellEnd"/>
        <w:r w:rsidR="003A01CB" w:rsidRPr="0030584A">
          <w:rPr>
            <w:rFonts w:ascii="Arial" w:hAnsi="Arial" w:cs="Arial"/>
            <w:color w:val="E74E49"/>
            <w:spacing w:val="8"/>
            <w:sz w:val="25"/>
            <w:szCs w:val="25"/>
            <w:u w:val="single"/>
          </w:rPr>
          <w:t xml:space="preserve"> </w:t>
        </w:r>
        <w:proofErr w:type="spellStart"/>
        <w:r w:rsidR="003A01CB" w:rsidRPr="0030584A">
          <w:rPr>
            <w:rFonts w:ascii="Arial" w:hAnsi="Arial" w:cs="Arial"/>
            <w:color w:val="E74E49"/>
            <w:spacing w:val="8"/>
            <w:sz w:val="25"/>
            <w:szCs w:val="25"/>
            <w:u w:val="single"/>
          </w:rPr>
          <w:t>pressupostos</w:t>
        </w:r>
        <w:proofErr w:type="spellEnd"/>
        <w:r w:rsidR="003A01CB" w:rsidRPr="0030584A">
          <w:rPr>
            <w:rFonts w:ascii="Arial" w:hAnsi="Arial" w:cs="Arial"/>
            <w:color w:val="E74E49"/>
            <w:spacing w:val="8"/>
            <w:sz w:val="25"/>
            <w:szCs w:val="25"/>
            <w:u w:val="single"/>
          </w:rPr>
          <w:t xml:space="preserve"> </w:t>
        </w:r>
        <w:proofErr w:type="spellStart"/>
        <w:r w:rsidR="003A01CB" w:rsidRPr="0030584A">
          <w:rPr>
            <w:rFonts w:ascii="Arial" w:hAnsi="Arial" w:cs="Arial"/>
            <w:color w:val="E74E49"/>
            <w:spacing w:val="8"/>
            <w:sz w:val="25"/>
            <w:szCs w:val="25"/>
            <w:u w:val="single"/>
          </w:rPr>
          <w:t>participatius</w:t>
        </w:r>
        <w:proofErr w:type="spellEnd"/>
        <w:r w:rsidR="003A01CB" w:rsidRPr="0030584A">
          <w:rPr>
            <w:rFonts w:ascii="Arial" w:hAnsi="Arial" w:cs="Arial"/>
            <w:color w:val="E74E49"/>
            <w:spacing w:val="8"/>
            <w:sz w:val="25"/>
            <w:szCs w:val="25"/>
            <w:u w:val="single"/>
          </w:rPr>
          <w:t xml:space="preserve"> 2018</w:t>
        </w:r>
      </w:hyperlink>
    </w:p>
    <w:p w:rsidR="003A01CB" w:rsidRDefault="003A01CB" w:rsidP="003A01CB">
      <w:pPr>
        <w:pStyle w:val="Ttulo3"/>
        <w:numPr>
          <w:ilvl w:val="0"/>
          <w:numId w:val="3"/>
        </w:numPr>
        <w:shd w:val="clear" w:color="auto" w:fill="FFFFFF"/>
        <w:spacing w:before="300" w:after="150"/>
        <w:rPr>
          <w:rFonts w:ascii="Arial" w:hAnsi="Arial" w:cs="Arial"/>
          <w:b/>
          <w:bCs/>
          <w:smallCaps w:val="0"/>
          <w:color w:val="2B3C4D"/>
          <w:spacing w:val="15"/>
          <w:sz w:val="36"/>
          <w:szCs w:val="36"/>
        </w:rPr>
      </w:pPr>
      <w:proofErr w:type="spellStart"/>
      <w:r w:rsidRPr="0030584A">
        <w:rPr>
          <w:rFonts w:ascii="Arial" w:hAnsi="Arial" w:cs="Arial"/>
          <w:b/>
          <w:bCs/>
          <w:smallCaps w:val="0"/>
          <w:color w:val="2B3C4D"/>
          <w:spacing w:val="15"/>
          <w:sz w:val="36"/>
          <w:szCs w:val="36"/>
        </w:rPr>
        <w:t>Què</w:t>
      </w:r>
      <w:proofErr w:type="spellEnd"/>
      <w:r w:rsidRPr="0030584A">
        <w:rPr>
          <w:rFonts w:ascii="Arial" w:hAnsi="Arial" w:cs="Arial"/>
          <w:b/>
          <w:bCs/>
          <w:smallCaps w:val="0"/>
          <w:color w:val="2B3C4D"/>
          <w:spacing w:val="15"/>
          <w:sz w:val="36"/>
          <w:szCs w:val="36"/>
        </w:rPr>
        <w:t xml:space="preserve"> significa parlar de </w:t>
      </w:r>
      <w:proofErr w:type="spellStart"/>
      <w:r w:rsidRPr="0030584A">
        <w:rPr>
          <w:rFonts w:ascii="Arial" w:hAnsi="Arial" w:cs="Arial"/>
          <w:b/>
          <w:bCs/>
          <w:smallCaps w:val="0"/>
          <w:color w:val="2B3C4D"/>
          <w:spacing w:val="15"/>
          <w:sz w:val="36"/>
          <w:szCs w:val="36"/>
        </w:rPr>
        <w:t>pressupostos</w:t>
      </w:r>
      <w:proofErr w:type="spellEnd"/>
      <w:r w:rsidRPr="0030584A">
        <w:rPr>
          <w:rFonts w:ascii="Arial" w:hAnsi="Arial" w:cs="Arial"/>
          <w:b/>
          <w:bCs/>
          <w:smallCaps w:val="0"/>
          <w:color w:val="2B3C4D"/>
          <w:spacing w:val="15"/>
          <w:sz w:val="36"/>
          <w:szCs w:val="36"/>
        </w:rPr>
        <w:t xml:space="preserve"> </w:t>
      </w:r>
      <w:proofErr w:type="spellStart"/>
      <w:r w:rsidRPr="0030584A">
        <w:rPr>
          <w:rFonts w:ascii="Arial" w:hAnsi="Arial" w:cs="Arial"/>
          <w:b/>
          <w:bCs/>
          <w:smallCaps w:val="0"/>
          <w:color w:val="2B3C4D"/>
          <w:spacing w:val="15"/>
          <w:sz w:val="36"/>
          <w:szCs w:val="36"/>
        </w:rPr>
        <w:t>participatius</w:t>
      </w:r>
      <w:proofErr w:type="spellEnd"/>
      <w:r w:rsidRPr="0030584A">
        <w:rPr>
          <w:rFonts w:ascii="Arial" w:hAnsi="Arial" w:cs="Arial"/>
          <w:b/>
          <w:bCs/>
          <w:smallCaps w:val="0"/>
          <w:color w:val="2B3C4D"/>
          <w:spacing w:val="15"/>
          <w:sz w:val="36"/>
          <w:szCs w:val="36"/>
        </w:rPr>
        <w:t>?</w:t>
      </w:r>
    </w:p>
    <w:p w:rsidR="003A01CB" w:rsidRPr="003A01CB" w:rsidRDefault="003A01CB" w:rsidP="003A01CB"/>
    <w:p w:rsidR="003A01CB" w:rsidRDefault="003A01CB" w:rsidP="003A01CB">
      <w:pPr>
        <w:spacing w:before="300" w:after="300" w:line="240" w:lineRule="auto"/>
        <w:ind w:left="0"/>
        <w:jc w:val="both"/>
        <w:rPr>
          <w:rFonts w:ascii="Arial" w:hAnsi="Arial" w:cs="Arial"/>
          <w:color w:val="798A9B"/>
          <w:spacing w:val="8"/>
          <w:sz w:val="24"/>
          <w:szCs w:val="24"/>
        </w:rPr>
      </w:pPr>
      <w:proofErr w:type="spellStart"/>
      <w:r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L'aposta</w:t>
      </w:r>
      <w:proofErr w:type="spellEnd"/>
      <w:r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municipal </w:t>
      </w:r>
      <w:proofErr w:type="spellStart"/>
      <w:r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d’Alfara</w:t>
      </w:r>
      <w:proofErr w:type="spellEnd"/>
      <w:r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del Patriarca</w:t>
      </w:r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en la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promoció</w:t>
      </w:r>
      <w:proofErr w:type="spellEnd"/>
      <w:r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participació</w:t>
      </w:r>
      <w:proofErr w:type="spellEnd"/>
      <w:r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ciutadana</w:t>
      </w:r>
      <w:proofErr w:type="spellEnd"/>
      <w:r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vol</w:t>
      </w:r>
      <w:proofErr w:type="spellEnd"/>
      <w:r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r w:rsidRPr="0030584A">
        <w:rPr>
          <w:rFonts w:ascii="Arial" w:hAnsi="Arial" w:cs="Arial"/>
          <w:color w:val="798A9B"/>
          <w:spacing w:val="8"/>
          <w:sz w:val="24"/>
          <w:szCs w:val="24"/>
        </w:rPr>
        <w:br/>
      </w:r>
      <w:proofErr w:type="spellStart"/>
      <w:r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a</w:t>
      </w:r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conseguir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unes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majors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quotes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de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democràcia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particip</w:t>
      </w:r>
      <w:r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ativa </w:t>
      </w:r>
      <w:proofErr w:type="spellStart"/>
      <w:r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requerix</w:t>
      </w:r>
      <w:proofErr w:type="spellEnd"/>
      <w:r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, no </w:t>
      </w:r>
      <w:proofErr w:type="spellStart"/>
      <w:r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obstant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un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esforç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continuat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i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d'expansió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progressiva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,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dirigit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no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sols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a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introduir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nous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mecanismes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i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mètodes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per a incorporar la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veu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de la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ciutadania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en el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procés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de presa de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decisions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sobre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polítiques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públiques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,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sinó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també i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sobretot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, a generar un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conjunt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d'actituds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i pautes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compartides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que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puguen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conduir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a una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millora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de la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nostra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educació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democràtica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-la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dels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veïns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i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veïnes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i, també, la de la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pròpia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Administració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-.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Només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des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d'un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canvi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cultural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capaç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de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focalitzar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el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discurs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cap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a la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col·laboració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,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els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principis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del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bé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comú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i la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coresponsabilitat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, es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podrà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generar el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necessari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valor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afegit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als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processos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participatius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.</w:t>
      </w:r>
    </w:p>
    <w:p w:rsidR="003A01CB" w:rsidRDefault="003A01CB" w:rsidP="003A01CB">
      <w:pPr>
        <w:spacing w:before="300" w:after="300" w:line="24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Dins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d'este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marc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i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amb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l'objectiu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de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fer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un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pas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avant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quant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a la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promoció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de la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participació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ciu</w:t>
      </w:r>
      <w:r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tadana</w:t>
      </w:r>
      <w:proofErr w:type="spellEnd"/>
      <w:r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l'Ajuntament</w:t>
      </w:r>
      <w:proofErr w:type="spellEnd"/>
      <w:r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d’Alfara</w:t>
      </w:r>
      <w:proofErr w:type="spellEnd"/>
      <w:r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del Patriarca</w:t>
      </w:r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obri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la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possibilitat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que la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ciutadania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participe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activament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en el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procés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de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confecció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del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pressupost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municipal , ja siga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proposant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aquelles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actuacions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que considere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pr</w:t>
      </w:r>
      <w:r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ioritàries</w:t>
      </w:r>
      <w:proofErr w:type="spellEnd"/>
      <w:r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per a </w:t>
      </w:r>
      <w:proofErr w:type="spellStart"/>
      <w:r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fer</w:t>
      </w:r>
      <w:proofErr w:type="spellEnd"/>
      <w:r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d’Alfara</w:t>
      </w:r>
      <w:proofErr w:type="spellEnd"/>
      <w:r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del Patriarca</w:t>
      </w:r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un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millor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municipi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o, en la fase posterior,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votant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les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propostes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que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hagen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resultat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seleccionades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d'entre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totes les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presentades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pels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veïns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 xml:space="preserve"> i </w:t>
      </w:r>
      <w:proofErr w:type="spellStart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veïnes</w:t>
      </w:r>
      <w:proofErr w:type="spellEnd"/>
      <w:r w:rsidRPr="0030584A">
        <w:rPr>
          <w:rFonts w:ascii="Arial" w:hAnsi="Arial" w:cs="Arial"/>
          <w:color w:val="798A9B"/>
          <w:spacing w:val="8"/>
          <w:sz w:val="24"/>
          <w:szCs w:val="24"/>
          <w:shd w:val="clear" w:color="auto" w:fill="FFFFFF"/>
        </w:rPr>
        <w:t>.</w:t>
      </w:r>
      <w:r w:rsidRPr="0030584A">
        <w:rPr>
          <w:rFonts w:ascii="Arial" w:hAnsi="Arial" w:cs="Arial"/>
          <w:color w:val="798A9B"/>
          <w:spacing w:val="8"/>
          <w:sz w:val="21"/>
          <w:szCs w:val="21"/>
        </w:rPr>
        <w:br/>
      </w:r>
    </w:p>
    <w:p w:rsidR="003A01CB" w:rsidRPr="0030584A" w:rsidRDefault="003A01CB" w:rsidP="003A01CB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 xml:space="preserve">2. Qui </w:t>
      </w:r>
      <w:proofErr w:type="spellStart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>pot</w:t>
      </w:r>
      <w:proofErr w:type="spellEnd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 xml:space="preserve"> participar?</w:t>
      </w:r>
    </w:p>
    <w:p w:rsidR="003A01CB" w:rsidRPr="0030584A" w:rsidRDefault="003A01CB" w:rsidP="003A01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98A9B"/>
          <w:spacing w:val="8"/>
          <w:sz w:val="21"/>
          <w:szCs w:val="21"/>
        </w:rPr>
      </w:pPr>
      <w:r w:rsidRPr="0030584A">
        <w:rPr>
          <w:rFonts w:ascii="Arial" w:hAnsi="Arial" w:cs="Arial"/>
          <w:b/>
          <w:bCs/>
          <w:color w:val="798A9B"/>
          <w:spacing w:val="8"/>
          <w:sz w:val="21"/>
          <w:szCs w:val="21"/>
        </w:rPr>
        <w:t>Per a </w:t>
      </w:r>
      <w:proofErr w:type="spellStart"/>
      <w:r w:rsidRPr="0030584A">
        <w:rPr>
          <w:rFonts w:ascii="Arial" w:hAnsi="Arial" w:cs="Arial"/>
          <w:b/>
          <w:bCs/>
          <w:i/>
          <w:iCs/>
          <w:color w:val="798A9B"/>
          <w:spacing w:val="8"/>
          <w:sz w:val="21"/>
          <w:szCs w:val="21"/>
        </w:rPr>
        <w:t>proposar</w:t>
      </w:r>
      <w:proofErr w:type="spellEnd"/>
      <w:r w:rsidRPr="0030584A">
        <w:rPr>
          <w:rFonts w:ascii="Arial" w:hAnsi="Arial" w:cs="Arial"/>
          <w:b/>
          <w:bCs/>
          <w:color w:val="798A9B"/>
          <w:spacing w:val="8"/>
          <w:sz w:val="21"/>
          <w:szCs w:val="21"/>
        </w:rPr>
        <w:t>:</w:t>
      </w:r>
      <w:r w:rsidRPr="0030584A">
        <w:rPr>
          <w:rFonts w:ascii="Arial" w:hAnsi="Arial" w:cs="Arial"/>
          <w:color w:val="798A9B"/>
          <w:spacing w:val="8"/>
          <w:sz w:val="21"/>
          <w:szCs w:val="21"/>
        </w:rPr>
        <w:t> 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</w:rPr>
        <w:t>qualsevol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</w:rPr>
        <w:t xml:space="preserve"> persona.</w:t>
      </w:r>
    </w:p>
    <w:p w:rsidR="003A01CB" w:rsidRPr="0030584A" w:rsidRDefault="003A01CB" w:rsidP="003A01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98A9B"/>
          <w:spacing w:val="8"/>
          <w:sz w:val="21"/>
          <w:szCs w:val="21"/>
          <w:lang w:val="en-US"/>
        </w:rPr>
      </w:pPr>
      <w:r w:rsidRPr="0030584A">
        <w:rPr>
          <w:rFonts w:ascii="Arial" w:hAnsi="Arial" w:cs="Arial"/>
          <w:b/>
          <w:bCs/>
          <w:color w:val="798A9B"/>
          <w:spacing w:val="8"/>
          <w:sz w:val="21"/>
          <w:szCs w:val="21"/>
          <w:lang w:val="en-US"/>
        </w:rPr>
        <w:t>Per a </w:t>
      </w:r>
      <w:proofErr w:type="spellStart"/>
      <w:r w:rsidRPr="0030584A">
        <w:rPr>
          <w:rFonts w:ascii="Arial" w:hAnsi="Arial" w:cs="Arial"/>
          <w:b/>
          <w:bCs/>
          <w:i/>
          <w:iCs/>
          <w:color w:val="798A9B"/>
          <w:spacing w:val="8"/>
          <w:sz w:val="21"/>
          <w:szCs w:val="21"/>
          <w:lang w:val="en-US"/>
        </w:rPr>
        <w:t>votar</w:t>
      </w:r>
      <w:proofErr w:type="spellEnd"/>
      <w:r w:rsidRPr="0030584A">
        <w:rPr>
          <w:rFonts w:ascii="Arial" w:hAnsi="Arial" w:cs="Arial"/>
          <w:b/>
          <w:bCs/>
          <w:color w:val="798A9B"/>
          <w:spacing w:val="8"/>
          <w:sz w:val="21"/>
          <w:szCs w:val="21"/>
          <w:lang w:val="en-US"/>
        </w:rPr>
        <w:t>:</w:t>
      </w:r>
      <w:r w:rsidRPr="0030584A">
        <w:rPr>
          <w:rFonts w:ascii="Arial" w:hAnsi="Arial" w:cs="Arial"/>
          <w:color w:val="798A9B"/>
          <w:spacing w:val="8"/>
          <w:sz w:val="21"/>
          <w:szCs w:val="21"/>
          <w:lang w:val="en-US"/>
        </w:rPr>
        <w:t xml:space="preserve"> tots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lang w:val="en-US"/>
        </w:rPr>
        <w:t>els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lang w:val="en-US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lang w:val="en-US"/>
        </w:rPr>
        <w:t>veïns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lang w:val="en-US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lang w:val="en-US"/>
        </w:rPr>
        <w:t>i</w:t>
      </w:r>
      <w:proofErr w:type="spellEnd"/>
      <w:r>
        <w:rPr>
          <w:rFonts w:ascii="Arial" w:hAnsi="Arial" w:cs="Arial"/>
          <w:color w:val="798A9B"/>
          <w:spacing w:val="8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798A9B"/>
          <w:spacing w:val="8"/>
          <w:sz w:val="21"/>
          <w:szCs w:val="21"/>
          <w:lang w:val="en-US"/>
        </w:rPr>
        <w:t>veïnes</w:t>
      </w:r>
      <w:proofErr w:type="spellEnd"/>
      <w:r>
        <w:rPr>
          <w:rFonts w:ascii="Arial" w:hAnsi="Arial" w:cs="Arial"/>
          <w:color w:val="798A9B"/>
          <w:spacing w:val="8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798A9B"/>
          <w:spacing w:val="8"/>
          <w:sz w:val="21"/>
          <w:szCs w:val="21"/>
          <w:lang w:val="en-US"/>
        </w:rPr>
        <w:t>empadronats</w:t>
      </w:r>
      <w:proofErr w:type="spellEnd"/>
      <w:r>
        <w:rPr>
          <w:rFonts w:ascii="Arial" w:hAnsi="Arial" w:cs="Arial"/>
          <w:color w:val="798A9B"/>
          <w:spacing w:val="8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798A9B"/>
          <w:spacing w:val="8"/>
          <w:sz w:val="21"/>
          <w:szCs w:val="21"/>
          <w:lang w:val="en-US"/>
        </w:rPr>
        <w:t>en</w:t>
      </w:r>
      <w:proofErr w:type="spellEnd"/>
      <w:r>
        <w:rPr>
          <w:rFonts w:ascii="Arial" w:hAnsi="Arial" w:cs="Arial"/>
          <w:color w:val="798A9B"/>
          <w:spacing w:val="8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798A9B"/>
          <w:spacing w:val="8"/>
          <w:sz w:val="21"/>
          <w:szCs w:val="21"/>
          <w:lang w:val="en-US"/>
        </w:rPr>
        <w:t>Alfara</w:t>
      </w:r>
      <w:proofErr w:type="spellEnd"/>
      <w:r>
        <w:rPr>
          <w:rFonts w:ascii="Arial" w:hAnsi="Arial" w:cs="Arial"/>
          <w:color w:val="798A9B"/>
          <w:spacing w:val="8"/>
          <w:sz w:val="21"/>
          <w:szCs w:val="21"/>
          <w:lang w:val="en-US"/>
        </w:rPr>
        <w:t xml:space="preserve"> del </w:t>
      </w:r>
      <w:proofErr w:type="spellStart"/>
      <w:r>
        <w:rPr>
          <w:rFonts w:ascii="Arial" w:hAnsi="Arial" w:cs="Arial"/>
          <w:color w:val="798A9B"/>
          <w:spacing w:val="8"/>
          <w:sz w:val="21"/>
          <w:szCs w:val="21"/>
          <w:lang w:val="en-US"/>
        </w:rPr>
        <w:t>Patriarca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lang w:val="en-US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lang w:val="en-US"/>
        </w:rPr>
        <w:t>amb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lang w:val="en-US"/>
        </w:rPr>
        <w:t xml:space="preserve"> 16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lang w:val="en-US"/>
        </w:rPr>
        <w:t>anys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lang w:val="en-US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lang w:val="en-US"/>
        </w:rPr>
        <w:t>complits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lang w:val="en-US"/>
        </w:rPr>
        <w:t>.</w:t>
      </w:r>
    </w:p>
    <w:p w:rsidR="003A01CB" w:rsidRDefault="003A01CB" w:rsidP="003A01CB">
      <w:pPr>
        <w:shd w:val="clear" w:color="auto" w:fill="FFFFFF"/>
        <w:spacing w:before="300" w:after="150" w:line="240" w:lineRule="auto"/>
        <w:ind w:left="0"/>
        <w:jc w:val="both"/>
        <w:outlineLvl w:val="2"/>
        <w:rPr>
          <w:rFonts w:ascii="Arial" w:hAnsi="Arial" w:cs="Arial"/>
          <w:color w:val="798A9B"/>
          <w:spacing w:val="8"/>
          <w:sz w:val="21"/>
          <w:szCs w:val="21"/>
        </w:rPr>
      </w:pPr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 xml:space="preserve">3. Sobre </w:t>
      </w:r>
      <w:proofErr w:type="spellStart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>què</w:t>
      </w:r>
      <w:proofErr w:type="spellEnd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 xml:space="preserve"> es participa?</w:t>
      </w:r>
      <w:r w:rsidR="00557D2C">
        <w:rPr>
          <w:rFonts w:ascii="Times New Roman" w:hAnsi="Times New Roman"/>
          <w:color w:val="auto"/>
          <w:sz w:val="24"/>
          <w:szCs w:val="24"/>
        </w:rPr>
        <w:pict>
          <v:rect id="_x0000_i1025" style="width:0;height:0" o:hrstd="t" o:hrnoshade="t" o:hr="t" fillcolor="#798a9b" stroked="f"/>
        </w:pict>
      </w:r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Esta iniciativa es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troba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centrada en el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pressupost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municipal,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document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que per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obligació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normativa les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entitats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locals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han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d'elaborar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i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aprovar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cada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any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i en el que </w:t>
      </w:r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lastRenderedPageBreak/>
        <w:t xml:space="preserve">es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materialitza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i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quantifica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el programa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d'un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equip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govern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a través del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seu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pla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econòmic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sobre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els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recursos disponibles. El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pressupost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oferix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així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mateix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, la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informació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necessària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per 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fer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un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seguiment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la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gestió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econòmica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dels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governants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i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permet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millorar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el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disseny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futures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polítiques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públiques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.</w:t>
      </w:r>
    </w:p>
    <w:p w:rsidR="003A01CB" w:rsidRDefault="003A01CB" w:rsidP="003A01CB">
      <w:pPr>
        <w:shd w:val="clear" w:color="auto" w:fill="FFFFFF"/>
        <w:spacing w:before="300" w:after="150" w:line="240" w:lineRule="auto"/>
        <w:ind w:left="0"/>
        <w:jc w:val="both"/>
        <w:outlineLvl w:val="2"/>
        <w:rPr>
          <w:rFonts w:ascii="Arial" w:hAnsi="Arial" w:cs="Arial"/>
          <w:color w:val="798A9B"/>
          <w:spacing w:val="8"/>
          <w:sz w:val="21"/>
          <w:szCs w:val="21"/>
        </w:rPr>
      </w:pPr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El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pressupost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municipal (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qualsevol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pressupost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municipal) es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fonamenta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en la idea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d'equilibri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entre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ingressos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esperats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i gastos previstos,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expressat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en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llenguatge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comptable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i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elaborat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respectant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els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límits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legals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estatals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(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estabilitat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pressupostària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, regla de gasto,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pla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d'ajust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, ...</w:t>
      </w:r>
      <w:proofErr w:type="gram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) .</w:t>
      </w:r>
      <w:proofErr w:type="gram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 </w:t>
      </w:r>
    </w:p>
    <w:p w:rsidR="003A01CB" w:rsidRDefault="003A01CB" w:rsidP="003A01CB">
      <w:pPr>
        <w:shd w:val="clear" w:color="auto" w:fill="FFFFFF"/>
        <w:spacing w:before="300" w:after="150" w:line="240" w:lineRule="auto"/>
        <w:ind w:left="0"/>
        <w:jc w:val="both"/>
        <w:outlineLvl w:val="2"/>
        <w:rPr>
          <w:rFonts w:ascii="Arial" w:hAnsi="Arial" w:cs="Arial"/>
          <w:color w:val="798A9B"/>
          <w:spacing w:val="8"/>
          <w:sz w:val="21"/>
          <w:szCs w:val="21"/>
        </w:rPr>
      </w:pPr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El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procés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confecció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del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pressupost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municipal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és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complex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. En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ell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confluïxen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no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sols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els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requisits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legals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d'obligatori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compliment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sinó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també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aquells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altres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condicionants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la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pròpia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dinàmica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gestió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pública,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com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per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exemple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el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conjunt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gastos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relacionats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amb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la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prestació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servicis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municipals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, el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manteniment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d'infraestructures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existents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i / o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l'execució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projectes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relacionats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amb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els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compromisos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prèviament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adquirits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per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l'equip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govern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. Estos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indefugibles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factors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provoquen una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restricció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significativa del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marge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maniobra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quant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a la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gestió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econòmica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dels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recursos disponibles.</w:t>
      </w:r>
    </w:p>
    <w:p w:rsidR="003A01CB" w:rsidRPr="0030584A" w:rsidRDefault="003A01CB" w:rsidP="003A01CB">
      <w:pPr>
        <w:shd w:val="clear" w:color="auto" w:fill="FFFFFF"/>
        <w:spacing w:before="300" w:after="150" w:line="240" w:lineRule="auto"/>
        <w:ind w:left="0"/>
        <w:jc w:val="both"/>
        <w:outlineLvl w:val="2"/>
        <w:rPr>
          <w:rFonts w:ascii="Arial" w:hAnsi="Arial" w:cs="Arial"/>
          <w:b/>
          <w:bCs/>
          <w:color w:val="2B3C4D"/>
          <w:spacing w:val="15"/>
          <w:sz w:val="36"/>
          <w:szCs w:val="36"/>
        </w:rPr>
      </w:pP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Per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este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motiu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, la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introducció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mecanismes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participació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ciutadana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en el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procés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confecció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del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pressupost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municipal ha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d'abordar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-se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desenrotllament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dos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línies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treball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complementàries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:</w:t>
      </w:r>
      <w:r w:rsidRPr="0030584A">
        <w:rPr>
          <w:rFonts w:ascii="Arial" w:hAnsi="Arial" w:cs="Arial"/>
          <w:color w:val="798A9B"/>
          <w:spacing w:val="8"/>
          <w:sz w:val="21"/>
          <w:szCs w:val="21"/>
        </w:rPr>
        <w:br/>
      </w:r>
      <w:r w:rsidRPr="0030584A">
        <w:rPr>
          <w:rFonts w:ascii="Arial" w:hAnsi="Arial" w:cs="Arial"/>
          <w:color w:val="798A9B"/>
          <w:spacing w:val="8"/>
          <w:sz w:val="21"/>
          <w:szCs w:val="21"/>
        </w:rPr>
        <w:br/>
      </w:r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- </w:t>
      </w:r>
      <w:r w:rsidRPr="0030584A">
        <w:rPr>
          <w:rFonts w:ascii="Arial" w:hAnsi="Arial" w:cs="Arial"/>
          <w:b/>
          <w:bCs/>
          <w:color w:val="798A9B"/>
          <w:spacing w:val="8"/>
          <w:sz w:val="21"/>
          <w:szCs w:val="21"/>
          <w:shd w:val="clear" w:color="auto" w:fill="FFFFFF"/>
        </w:rPr>
        <w:t>INFORMAR</w:t>
      </w:r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 a la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ciutadania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sobre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què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és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el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pressupost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municipal,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com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s'elabora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i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quins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són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les variables que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actualment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condicionen</w:t>
      </w:r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els</w:t>
      </w:r>
      <w:proofErr w:type="spellEnd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comptes</w:t>
      </w:r>
      <w:proofErr w:type="spellEnd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públics</w:t>
      </w:r>
      <w:proofErr w:type="spellEnd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en Alfara del Patriarca</w:t>
      </w:r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.</w:t>
      </w:r>
      <w:r w:rsidRPr="0030584A">
        <w:rPr>
          <w:rFonts w:ascii="Arial" w:hAnsi="Arial" w:cs="Arial"/>
          <w:color w:val="798A9B"/>
          <w:spacing w:val="8"/>
          <w:sz w:val="21"/>
          <w:szCs w:val="21"/>
        </w:rPr>
        <w:br/>
      </w:r>
      <w:r w:rsidRPr="0030584A">
        <w:rPr>
          <w:rFonts w:ascii="Arial" w:hAnsi="Arial" w:cs="Arial"/>
          <w:color w:val="798A9B"/>
          <w:spacing w:val="8"/>
          <w:sz w:val="21"/>
          <w:szCs w:val="21"/>
        </w:rPr>
        <w:br/>
      </w:r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- </w:t>
      </w:r>
      <w:r w:rsidRPr="0030584A">
        <w:rPr>
          <w:rFonts w:ascii="Arial" w:hAnsi="Arial" w:cs="Arial"/>
          <w:b/>
          <w:bCs/>
          <w:color w:val="798A9B"/>
          <w:spacing w:val="8"/>
          <w:sz w:val="21"/>
          <w:szCs w:val="21"/>
          <w:shd w:val="clear" w:color="auto" w:fill="FFFFFF"/>
        </w:rPr>
        <w:t>CONSULTAR</w:t>
      </w:r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 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als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veïns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i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veïnes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sobre les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actuacions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la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part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del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pressupost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municipal susceptible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d'una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major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intervenció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ciutadana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(el capítol 6,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corresponent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inversions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) ,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invitant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-los 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plantejar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propostes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i,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posteriorment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, a votar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aquelles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actuacions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que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hagen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sigut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finalment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seleccionades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.</w:t>
      </w:r>
    </w:p>
    <w:p w:rsidR="003A01CB" w:rsidRPr="0030584A" w:rsidRDefault="003A01CB" w:rsidP="003A01CB">
      <w:pPr>
        <w:shd w:val="clear" w:color="auto" w:fill="FFFFFF"/>
        <w:spacing w:before="300" w:after="150" w:line="240" w:lineRule="auto"/>
        <w:ind w:left="0"/>
        <w:outlineLvl w:val="2"/>
        <w:rPr>
          <w:rFonts w:ascii="Arial" w:hAnsi="Arial" w:cs="Arial"/>
          <w:b/>
          <w:bCs/>
          <w:color w:val="2B3C4D"/>
          <w:spacing w:val="15"/>
          <w:sz w:val="36"/>
          <w:szCs w:val="36"/>
        </w:rPr>
      </w:pPr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 xml:space="preserve">4. </w:t>
      </w:r>
      <w:proofErr w:type="spellStart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>Com</w:t>
      </w:r>
      <w:proofErr w:type="spellEnd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 xml:space="preserve"> i </w:t>
      </w:r>
      <w:proofErr w:type="spellStart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>on</w:t>
      </w:r>
      <w:proofErr w:type="spellEnd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 xml:space="preserve"> es participa?</w:t>
      </w:r>
    </w:p>
    <w:p w:rsidR="003A01CB" w:rsidRDefault="003A01CB" w:rsidP="003A01CB">
      <w:pPr>
        <w:spacing w:before="300" w:after="300" w:line="240" w:lineRule="auto"/>
        <w:ind w:left="0"/>
        <w:jc w:val="both"/>
        <w:rPr>
          <w:rFonts w:ascii="Arial" w:hAnsi="Arial" w:cs="Arial"/>
          <w:color w:val="798A9B"/>
          <w:spacing w:val="8"/>
          <w:sz w:val="21"/>
          <w:szCs w:val="21"/>
          <w:lang w:val="ca-ES"/>
        </w:rPr>
      </w:pPr>
      <w:r w:rsidRPr="00216CFB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  <w:lang w:val="ca-ES"/>
        </w:rPr>
        <w:t xml:space="preserve">A fi de facilitar la participació de totes les persones en el programa, al correu electrònic </w:t>
      </w:r>
      <w:hyperlink r:id="rId6" w:history="1">
        <w:r w:rsidRPr="00216CFB">
          <w:rPr>
            <w:rStyle w:val="Hipervnculo"/>
            <w:rFonts w:ascii="Arial" w:hAnsi="Arial" w:cs="Arial"/>
            <w:spacing w:val="8"/>
            <w:sz w:val="21"/>
            <w:szCs w:val="21"/>
            <w:shd w:val="clear" w:color="auto" w:fill="FFFFFF"/>
            <w:lang w:val="ca-ES"/>
          </w:rPr>
          <w:t>participacio@alfaradelpatriarca.es</w:t>
        </w:r>
      </w:hyperlink>
      <w:r w:rsidRPr="00216CFB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  <w:lang w:val="ca-ES"/>
        </w:rPr>
        <w:t xml:space="preserve">, això com a la aplicació APP </w:t>
      </w:r>
      <w:proofErr w:type="spellStart"/>
      <w:r w:rsidRPr="00216CFB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  <w:lang w:val="ca-ES"/>
        </w:rPr>
        <w:t>alfaraconecta</w:t>
      </w:r>
      <w:proofErr w:type="spellEnd"/>
      <w:r w:rsidRPr="00216CFB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  <w:lang w:val="ca-ES"/>
        </w:rPr>
        <w:t xml:space="preserve"> en el seu apartat de </w:t>
      </w:r>
      <w:proofErr w:type="spellStart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  <w:lang w:val="ca-ES"/>
        </w:rPr>
        <w:t>sug</w:t>
      </w:r>
      <w:r w:rsidRPr="00216CFB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  <w:lang w:val="ca-ES"/>
        </w:rPr>
        <w:t>erencias</w:t>
      </w:r>
      <w:proofErr w:type="spellEnd"/>
      <w:r w:rsidRPr="00216CFB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  <w:lang w:val="ca-ES"/>
        </w:rPr>
        <w:t>, a través de les quals des de qualsevol dispositiu (telèfon mòbil , ordinador, pastilla, ...) amb accés a Internet es pot obtindré informació del procés (convocatòries a reunions, relació de propostes presentades, seleccionades i votades, bases generals del programa, ...) i , a més, formar part activa del procés, proposant accions, quan arriba la fase d'arreplega de propostes i també triant les propostes que es consideren prioritàries , quan es troba oberta la fase de votació pública.</w:t>
      </w:r>
    </w:p>
    <w:p w:rsidR="003A01CB" w:rsidRPr="0030584A" w:rsidRDefault="003A01CB" w:rsidP="003A01CB">
      <w:pPr>
        <w:spacing w:before="300" w:after="300" w:line="24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216CFB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  <w:lang w:val="ca-ES"/>
        </w:rPr>
        <w:t xml:space="preserve">Complementàriament, l'Ajuntament habilita un  punt de participació en alguns dels edificis municipals perquè qualsevol veí o veïna, amb independència de la seua capacitat de connexió a la tecnologia, </w:t>
      </w:r>
      <w:proofErr w:type="spellStart"/>
      <w:r w:rsidRPr="00216CFB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  <w:lang w:val="ca-ES"/>
        </w:rPr>
        <w:t>puga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accedir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a la iniciativa.</w:t>
      </w:r>
    </w:p>
    <w:p w:rsidR="003A01CB" w:rsidRPr="0030584A" w:rsidRDefault="003A01CB" w:rsidP="003A01CB">
      <w:pPr>
        <w:shd w:val="clear" w:color="auto" w:fill="FFFFFF"/>
        <w:spacing w:before="300" w:after="150" w:line="240" w:lineRule="auto"/>
        <w:ind w:left="0"/>
        <w:outlineLvl w:val="2"/>
        <w:rPr>
          <w:rFonts w:ascii="Arial" w:hAnsi="Arial" w:cs="Arial"/>
          <w:b/>
          <w:bCs/>
          <w:color w:val="2B3C4D"/>
          <w:spacing w:val="15"/>
          <w:sz w:val="36"/>
          <w:szCs w:val="36"/>
        </w:rPr>
      </w:pPr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 xml:space="preserve">5. </w:t>
      </w:r>
      <w:proofErr w:type="spellStart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>Quan</w:t>
      </w:r>
      <w:proofErr w:type="spellEnd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 xml:space="preserve"> es </w:t>
      </w:r>
      <w:proofErr w:type="spellStart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>proposen</w:t>
      </w:r>
      <w:proofErr w:type="spellEnd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 xml:space="preserve"> les </w:t>
      </w:r>
      <w:proofErr w:type="spellStart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>accions</w:t>
      </w:r>
      <w:proofErr w:type="spellEnd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>?</w:t>
      </w:r>
    </w:p>
    <w:p w:rsidR="003A01CB" w:rsidRPr="0030584A" w:rsidRDefault="003A01CB" w:rsidP="003A01CB">
      <w:pPr>
        <w:spacing w:before="300" w:after="30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L'acte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presentació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pública de la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present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edició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dels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pressupostos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parti</w:t>
      </w:r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cipatius</w:t>
      </w:r>
      <w:proofErr w:type="spellEnd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està</w:t>
      </w:r>
      <w:proofErr w:type="spellEnd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convocat</w:t>
      </w:r>
      <w:proofErr w:type="spellEnd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per al 13 de </w:t>
      </w:r>
      <w:proofErr w:type="spellStart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novembre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. A</w:t>
      </w:r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partir </w:t>
      </w:r>
      <w:proofErr w:type="spellStart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d'esta</w:t>
      </w:r>
      <w:proofErr w:type="spellEnd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data i </w:t>
      </w:r>
      <w:proofErr w:type="spellStart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fins</w:t>
      </w:r>
      <w:proofErr w:type="spellEnd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al 22 de </w:t>
      </w:r>
      <w:proofErr w:type="spellStart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novembre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qualsevol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persona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pot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proposar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les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inversions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que considere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necessàries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p</w:t>
      </w:r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er al </w:t>
      </w:r>
      <w:proofErr w:type="spellStart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lastRenderedPageBreak/>
        <w:t>municipi</w:t>
      </w:r>
      <w:proofErr w:type="spellEnd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, a través del </w:t>
      </w:r>
      <w:proofErr w:type="spellStart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correu</w:t>
      </w:r>
      <w:proofErr w:type="spellEnd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electronic</w:t>
      </w:r>
      <w:proofErr w:type="spellEnd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hyperlink r:id="rId7" w:history="1">
        <w:r w:rsidRPr="00EF1C15">
          <w:rPr>
            <w:rStyle w:val="Hipervnculo"/>
            <w:rFonts w:ascii="Arial" w:hAnsi="Arial" w:cs="Arial"/>
            <w:spacing w:val="8"/>
            <w:sz w:val="21"/>
            <w:szCs w:val="21"/>
            <w:shd w:val="clear" w:color="auto" w:fill="FFFFFF"/>
          </w:rPr>
          <w:t>participacio@alfaradelpatriarca.es</w:t>
        </w:r>
      </w:hyperlink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, APP  o, si es </w:t>
      </w:r>
      <w:proofErr w:type="spellStart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preferix</w:t>
      </w:r>
      <w:proofErr w:type="spellEnd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, en el </w:t>
      </w:r>
      <w:proofErr w:type="spellStart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punt</w:t>
      </w:r>
      <w:proofErr w:type="spellEnd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participació</w:t>
      </w:r>
      <w:proofErr w:type="spellEnd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habilitat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.</w:t>
      </w:r>
    </w:p>
    <w:p w:rsidR="003A01CB" w:rsidRDefault="003A01CB" w:rsidP="003A01CB">
      <w:pPr>
        <w:shd w:val="clear" w:color="auto" w:fill="FFFFFF"/>
        <w:spacing w:before="300" w:after="150" w:line="240" w:lineRule="auto"/>
        <w:ind w:left="0"/>
        <w:outlineLvl w:val="2"/>
        <w:rPr>
          <w:rFonts w:ascii="Arial" w:hAnsi="Arial" w:cs="Arial"/>
          <w:color w:val="798A9B"/>
          <w:spacing w:val="8"/>
          <w:sz w:val="21"/>
          <w:szCs w:val="21"/>
        </w:rPr>
      </w:pPr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 xml:space="preserve">6. </w:t>
      </w:r>
      <w:proofErr w:type="spellStart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>Com</w:t>
      </w:r>
      <w:proofErr w:type="spellEnd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 xml:space="preserve"> se seleccionen les </w:t>
      </w:r>
      <w:proofErr w:type="spellStart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>propostes</w:t>
      </w:r>
      <w:proofErr w:type="spellEnd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>?</w:t>
      </w:r>
      <w:r w:rsidR="00557D2C">
        <w:rPr>
          <w:rFonts w:ascii="Times New Roman" w:hAnsi="Times New Roman"/>
          <w:color w:val="auto"/>
          <w:sz w:val="24"/>
          <w:szCs w:val="24"/>
        </w:rPr>
        <w:pict>
          <v:rect id="_x0000_i1026" style="width:0;height:0" o:hrstd="t" o:hrnoshade="t" o:hr="t" fillcolor="#798a9b" stroked="f"/>
        </w:pic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D'entre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totes les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propostes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rebudes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els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tècnics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municipals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seleccionen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aquelles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que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complixen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els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següents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requisits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bàsics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:</w:t>
      </w:r>
      <w:r w:rsidRPr="0030584A">
        <w:rPr>
          <w:rFonts w:ascii="Arial" w:hAnsi="Arial" w:cs="Arial"/>
          <w:color w:val="798A9B"/>
          <w:spacing w:val="8"/>
          <w:sz w:val="21"/>
          <w:szCs w:val="21"/>
        </w:rPr>
        <w:br/>
      </w:r>
      <w:r w:rsidRPr="0030584A">
        <w:rPr>
          <w:rFonts w:ascii="Arial" w:hAnsi="Arial" w:cs="Arial"/>
          <w:color w:val="798A9B"/>
          <w:spacing w:val="8"/>
          <w:sz w:val="21"/>
          <w:szCs w:val="21"/>
        </w:rPr>
        <w:br/>
      </w:r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- Que siguen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accions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competència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l'Ajuntament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.</w:t>
      </w:r>
      <w:r w:rsidRPr="0030584A">
        <w:rPr>
          <w:rFonts w:ascii="Arial" w:hAnsi="Arial" w:cs="Arial"/>
          <w:color w:val="798A9B"/>
          <w:spacing w:val="8"/>
          <w:sz w:val="21"/>
          <w:szCs w:val="21"/>
        </w:rPr>
        <w:br/>
      </w:r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- Que es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tracte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d'inversions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.</w:t>
      </w:r>
      <w:r w:rsidRPr="0030584A">
        <w:rPr>
          <w:rFonts w:ascii="Arial" w:hAnsi="Arial" w:cs="Arial"/>
          <w:color w:val="798A9B"/>
          <w:spacing w:val="8"/>
          <w:sz w:val="21"/>
          <w:szCs w:val="21"/>
        </w:rPr>
        <w:br/>
      </w:r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- Que no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estiguen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ja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executades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o que la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seua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execució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no es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trobe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ja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aprovada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. </w:t>
      </w:r>
      <w:r w:rsidRPr="0030584A">
        <w:rPr>
          <w:rFonts w:ascii="Arial" w:hAnsi="Arial" w:cs="Arial"/>
          <w:color w:val="798A9B"/>
          <w:spacing w:val="8"/>
          <w:sz w:val="21"/>
          <w:szCs w:val="21"/>
        </w:rPr>
        <w:br/>
      </w:r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- Que resulten viables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tècnicament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i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jurídicament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.</w:t>
      </w:r>
      <w:r w:rsidRPr="0030584A">
        <w:rPr>
          <w:rFonts w:ascii="Arial" w:hAnsi="Arial" w:cs="Arial"/>
          <w:color w:val="798A9B"/>
          <w:spacing w:val="8"/>
          <w:sz w:val="21"/>
          <w:szCs w:val="21"/>
        </w:rPr>
        <w:br/>
      </w:r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- Que el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seu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cost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estimat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no siga superior 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l'import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disponible.</w:t>
      </w:r>
      <w:r w:rsidRPr="0030584A">
        <w:rPr>
          <w:rFonts w:ascii="Arial" w:hAnsi="Arial" w:cs="Arial"/>
          <w:color w:val="798A9B"/>
          <w:spacing w:val="8"/>
          <w:sz w:val="21"/>
          <w:szCs w:val="21"/>
        </w:rPr>
        <w:br/>
      </w:r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- Que es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puguen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desenrotllar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dins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d'un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mateix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exercici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pressupostari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.</w:t>
      </w:r>
    </w:p>
    <w:p w:rsidR="003A01CB" w:rsidRPr="0030584A" w:rsidRDefault="003A01CB" w:rsidP="003A01CB">
      <w:pPr>
        <w:shd w:val="clear" w:color="auto" w:fill="FFFFFF"/>
        <w:spacing w:before="300" w:after="150" w:line="240" w:lineRule="auto"/>
        <w:ind w:left="0" w:firstLine="708"/>
        <w:jc w:val="both"/>
        <w:outlineLvl w:val="2"/>
        <w:rPr>
          <w:rFonts w:ascii="Arial" w:hAnsi="Arial" w:cs="Arial"/>
          <w:b/>
          <w:bCs/>
          <w:color w:val="2B3C4D"/>
          <w:spacing w:val="15"/>
          <w:sz w:val="36"/>
          <w:szCs w:val="36"/>
        </w:rPr>
      </w:pPr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El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conjunt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propostes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considerades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viables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són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sotmeses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votació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pública.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Qualsevol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veí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pot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consultar la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totalitat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les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propostes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presentades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per la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ciutadania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així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com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també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els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motius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per a la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seua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inclusió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o no en el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procés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votació</w:t>
      </w:r>
      <w:proofErr w:type="spellEnd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, en www.alfaradelpatriarca</w:t>
      </w:r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.es.</w:t>
      </w:r>
    </w:p>
    <w:p w:rsidR="003A01CB" w:rsidRPr="0030584A" w:rsidRDefault="003A01CB" w:rsidP="003A01CB">
      <w:pPr>
        <w:shd w:val="clear" w:color="auto" w:fill="FFFFFF"/>
        <w:spacing w:before="300" w:after="150" w:line="240" w:lineRule="auto"/>
        <w:ind w:left="0"/>
        <w:outlineLvl w:val="2"/>
        <w:rPr>
          <w:rFonts w:ascii="Arial" w:hAnsi="Arial" w:cs="Arial"/>
          <w:b/>
          <w:bCs/>
          <w:color w:val="2B3C4D"/>
          <w:spacing w:val="15"/>
          <w:sz w:val="36"/>
          <w:szCs w:val="36"/>
        </w:rPr>
      </w:pPr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 xml:space="preserve">7. </w:t>
      </w:r>
      <w:proofErr w:type="spellStart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>Quan</w:t>
      </w:r>
      <w:proofErr w:type="spellEnd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 xml:space="preserve"> </w:t>
      </w:r>
      <w:proofErr w:type="spellStart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>és</w:t>
      </w:r>
      <w:proofErr w:type="spellEnd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 xml:space="preserve"> la </w:t>
      </w:r>
      <w:proofErr w:type="spellStart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>votació</w:t>
      </w:r>
      <w:proofErr w:type="spellEnd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 xml:space="preserve"> pública?</w:t>
      </w:r>
    </w:p>
    <w:p w:rsidR="003A01CB" w:rsidRPr="0030584A" w:rsidRDefault="00557D2C" w:rsidP="003A01CB">
      <w:pPr>
        <w:spacing w:before="300" w:after="30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pict>
          <v:rect id="_x0000_i1027" style="width:0;height:0" o:hrstd="t" o:hrnoshade="t" o:hr="t" fillcolor="#798a9b" stroked="f"/>
        </w:pict>
      </w:r>
      <w:r w:rsidR="003A01CB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Des del </w:t>
      </w:r>
      <w:proofErr w:type="spellStart"/>
      <w:r w:rsidR="003A01CB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dia</w:t>
      </w:r>
      <w:proofErr w:type="spellEnd"/>
      <w:r w:rsidR="003A01CB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11 de desembre </w:t>
      </w:r>
      <w:proofErr w:type="spellStart"/>
      <w:r w:rsidR="003A01CB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fins</w:t>
      </w:r>
      <w:proofErr w:type="spellEnd"/>
      <w:r w:rsidR="003A01CB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al 19 de desembre</w:t>
      </w:r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l'Ajuntament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obri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la fase de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votació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pública, dirigida a totes les p</w:t>
      </w:r>
      <w:r w:rsidR="003A01CB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ersones </w:t>
      </w:r>
      <w:proofErr w:type="spellStart"/>
      <w:r w:rsidR="003A01CB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empadronades</w:t>
      </w:r>
      <w:proofErr w:type="spellEnd"/>
      <w:r w:rsidR="003A01CB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en Alfara del Patriarca</w:t>
      </w:r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i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amb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16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anys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complits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. Es poden triar les 3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accions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que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s'estimen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prioritàries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perquè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l'equip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govern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les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incloga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en</w:t>
      </w:r>
      <w:r w:rsidR="003A01CB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el </w:t>
      </w:r>
      <w:proofErr w:type="spellStart"/>
      <w:r w:rsidR="003A01CB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pressupost</w:t>
      </w:r>
      <w:proofErr w:type="spellEnd"/>
      <w:r w:rsidR="003A01CB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municipal de 2019</w:t>
      </w:r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. Es vota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accedin</w:t>
      </w:r>
      <w:r w:rsidR="003A01CB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t</w:t>
      </w:r>
      <w:proofErr w:type="spellEnd"/>
      <w:r w:rsidR="003A01CB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a la </w:t>
      </w:r>
      <w:proofErr w:type="spellStart"/>
      <w:r w:rsidR="003A01CB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mateixa</w:t>
      </w:r>
      <w:proofErr w:type="spellEnd"/>
      <w:r w:rsidR="003A01CB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APP o </w:t>
      </w:r>
      <w:proofErr w:type="spellStart"/>
      <w:r w:rsidR="003A01CB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acudint</w:t>
      </w:r>
      <w:proofErr w:type="spellEnd"/>
      <w:r w:rsidR="003A01CB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al </w:t>
      </w:r>
      <w:proofErr w:type="spellStart"/>
      <w:r w:rsidR="003A01CB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punt</w:t>
      </w:r>
      <w:proofErr w:type="spellEnd"/>
      <w:r w:rsidR="003A01CB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="003A01CB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participació</w:t>
      </w:r>
      <w:proofErr w:type="spellEnd"/>
      <w:r w:rsidR="003A01CB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="003A01CB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habilitat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.</w:t>
      </w:r>
    </w:p>
    <w:p w:rsidR="003A01CB" w:rsidRPr="0030584A" w:rsidRDefault="003A01CB" w:rsidP="003A01CB">
      <w:pPr>
        <w:shd w:val="clear" w:color="auto" w:fill="FFFFFF"/>
        <w:spacing w:before="300" w:after="150" w:line="240" w:lineRule="auto"/>
        <w:ind w:left="0"/>
        <w:outlineLvl w:val="2"/>
        <w:rPr>
          <w:rFonts w:ascii="Arial" w:hAnsi="Arial" w:cs="Arial"/>
          <w:b/>
          <w:bCs/>
          <w:color w:val="2B3C4D"/>
          <w:spacing w:val="15"/>
          <w:sz w:val="36"/>
          <w:szCs w:val="36"/>
        </w:rPr>
      </w:pPr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 xml:space="preserve">8. Es fan </w:t>
      </w:r>
      <w:proofErr w:type="spellStart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>públics</w:t>
      </w:r>
      <w:proofErr w:type="spellEnd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 xml:space="preserve"> </w:t>
      </w:r>
      <w:proofErr w:type="spellStart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>els</w:t>
      </w:r>
      <w:proofErr w:type="spellEnd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 xml:space="preserve"> </w:t>
      </w:r>
      <w:proofErr w:type="spellStart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>resultats</w:t>
      </w:r>
      <w:proofErr w:type="spellEnd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>?</w:t>
      </w:r>
    </w:p>
    <w:p w:rsidR="003A01CB" w:rsidRDefault="00557D2C" w:rsidP="003A01CB">
      <w:pPr>
        <w:spacing w:before="300" w:after="300" w:line="240" w:lineRule="auto"/>
        <w:ind w:left="0"/>
        <w:jc w:val="both"/>
        <w:rPr>
          <w:rFonts w:ascii="Arial" w:hAnsi="Arial" w:cs="Arial"/>
          <w:color w:val="798A9B"/>
          <w:spacing w:val="8"/>
          <w:sz w:val="21"/>
          <w:szCs w:val="21"/>
        </w:rPr>
      </w:pPr>
      <w:r>
        <w:rPr>
          <w:rFonts w:ascii="Times New Roman" w:hAnsi="Times New Roman"/>
          <w:color w:val="auto"/>
          <w:sz w:val="24"/>
          <w:szCs w:val="24"/>
        </w:rPr>
        <w:pict>
          <v:rect id="_x0000_i1028" style="width:0;height:0" o:hrstd="t" o:hrnoshade="t" o:hr="t" fillcolor="#798a9b" stroked="f"/>
        </w:pict>
      </w:r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Sí.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Tant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el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recompte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final de la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votació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com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els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resultats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obtinguts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en les fases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intermèdies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(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arreplega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inicial de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propostes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i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validació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tècnica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)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són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objecte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la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màxima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transparència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facilitant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en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tot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moment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la </w:t>
      </w:r>
      <w:proofErr w:type="spellStart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informació</w:t>
      </w:r>
      <w:proofErr w:type="spellEnd"/>
      <w:r w:rsidR="003A01CB"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a través de la web.</w:t>
      </w:r>
    </w:p>
    <w:p w:rsidR="003A01CB" w:rsidRPr="0030584A" w:rsidRDefault="003A01CB" w:rsidP="003A01CB">
      <w:pPr>
        <w:spacing w:before="300" w:after="300" w:line="24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Junt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amb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l'anterior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, una vegada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finalitzat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el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procés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votació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es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preveu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la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celebració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d'una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reunió de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presentació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resultats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com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sessió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retorn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la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informació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obtinguda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, en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referència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tant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als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nivells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participació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registrats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com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les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propostes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que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hagen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resultat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majoritàriament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triades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per la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ciutadania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.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Així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mateix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, la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finalitat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d'esta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reunió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és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fer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patent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com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les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accions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seleccionades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entraran a formar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part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del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pressupost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per 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l'any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següent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.</w:t>
      </w:r>
    </w:p>
    <w:p w:rsidR="003A01CB" w:rsidRPr="0030584A" w:rsidRDefault="003A01CB" w:rsidP="003A01CB">
      <w:pPr>
        <w:shd w:val="clear" w:color="auto" w:fill="FFFFFF"/>
        <w:spacing w:before="300" w:after="150" w:line="240" w:lineRule="auto"/>
        <w:ind w:left="0"/>
        <w:jc w:val="both"/>
        <w:outlineLvl w:val="2"/>
        <w:rPr>
          <w:rFonts w:ascii="Arial" w:hAnsi="Arial" w:cs="Arial"/>
          <w:b/>
          <w:bCs/>
          <w:color w:val="2B3C4D"/>
          <w:spacing w:val="15"/>
          <w:sz w:val="36"/>
          <w:szCs w:val="36"/>
        </w:rPr>
      </w:pPr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 xml:space="preserve">9. Poden avisar-me </w:t>
      </w:r>
      <w:proofErr w:type="spellStart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>perquè</w:t>
      </w:r>
      <w:proofErr w:type="spellEnd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 xml:space="preserve"> participe en cada una de les fases?</w:t>
      </w:r>
      <w:r w:rsidR="00557D2C">
        <w:rPr>
          <w:rFonts w:ascii="Times New Roman" w:hAnsi="Times New Roman"/>
          <w:color w:val="auto"/>
          <w:sz w:val="24"/>
          <w:szCs w:val="24"/>
        </w:rPr>
        <w:pict>
          <v:rect id="_x0000_i1029" style="width:0;height:0" o:hrstd="t" o:hrnoshade="t" o:hr="t" fillcolor="#798a9b" stroked="f"/>
        </w:pict>
      </w:r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Sí. Qui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desitge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estar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informat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l'evolució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del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procés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i també de les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convocatòries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,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pot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subscriure's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al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llistat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correu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a través de </w:t>
      </w:r>
      <w:hyperlink r:id="rId8" w:history="1">
        <w:r w:rsidRPr="00714C3A">
          <w:rPr>
            <w:rStyle w:val="Hipervnculo"/>
            <w:rFonts w:ascii="Arial" w:hAnsi="Arial" w:cs="Arial"/>
            <w:spacing w:val="8"/>
            <w:sz w:val="21"/>
            <w:szCs w:val="21"/>
            <w:shd w:val="clear" w:color="auto" w:fill="FFFFFF"/>
          </w:rPr>
          <w:t>www.alfara</w:t>
        </w:r>
      </w:hyperlink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delpatriarca</w:t>
      </w:r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.es.</w:t>
      </w:r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acudint</w:t>
      </w:r>
      <w:proofErr w:type="spellEnd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al </w:t>
      </w:r>
      <w:proofErr w:type="spellStart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regidtre</w:t>
      </w:r>
      <w:proofErr w:type="spellEnd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l’ajuntament</w:t>
      </w:r>
      <w:proofErr w:type="spellEnd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i </w:t>
      </w:r>
      <w:proofErr w:type="spellStart"/>
      <w:proofErr w:type="gramStart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sol.licitar</w:t>
      </w:r>
      <w:proofErr w:type="spellEnd"/>
      <w:proofErr w:type="gramEnd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l’inscripcio</w:t>
      </w:r>
      <w:proofErr w:type="spellEnd"/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. </w:t>
      </w:r>
    </w:p>
    <w:p w:rsidR="003A01CB" w:rsidRPr="0030584A" w:rsidRDefault="003A01CB" w:rsidP="003A01CB">
      <w:pPr>
        <w:shd w:val="clear" w:color="auto" w:fill="FFFFFF"/>
        <w:spacing w:before="300" w:after="150" w:line="240" w:lineRule="auto"/>
        <w:ind w:left="0"/>
        <w:outlineLvl w:val="2"/>
        <w:rPr>
          <w:rFonts w:ascii="Arial" w:hAnsi="Arial" w:cs="Arial"/>
          <w:b/>
          <w:bCs/>
          <w:color w:val="2B3C4D"/>
          <w:spacing w:val="15"/>
          <w:sz w:val="36"/>
          <w:szCs w:val="36"/>
        </w:rPr>
      </w:pPr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lastRenderedPageBreak/>
        <w:t xml:space="preserve">10. </w:t>
      </w:r>
      <w:proofErr w:type="spellStart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>És</w:t>
      </w:r>
      <w:proofErr w:type="spellEnd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 xml:space="preserve"> </w:t>
      </w:r>
      <w:proofErr w:type="spellStart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>possible</w:t>
      </w:r>
      <w:proofErr w:type="spellEnd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 xml:space="preserve"> </w:t>
      </w:r>
      <w:proofErr w:type="spellStart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>suggerir</w:t>
      </w:r>
      <w:proofErr w:type="spellEnd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 xml:space="preserve"> o consultar per a </w:t>
      </w:r>
      <w:proofErr w:type="spellStart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>millorar</w:t>
      </w:r>
      <w:proofErr w:type="spellEnd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 xml:space="preserve"> el </w:t>
      </w:r>
      <w:proofErr w:type="spellStart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>procés</w:t>
      </w:r>
      <w:proofErr w:type="spellEnd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 xml:space="preserve"> </w:t>
      </w:r>
      <w:proofErr w:type="spellStart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>participatiu</w:t>
      </w:r>
      <w:proofErr w:type="spellEnd"/>
      <w:r w:rsidRPr="0030584A">
        <w:rPr>
          <w:rFonts w:ascii="Arial" w:hAnsi="Arial" w:cs="Arial"/>
          <w:b/>
          <w:bCs/>
          <w:color w:val="2B3C4D"/>
          <w:spacing w:val="15"/>
          <w:sz w:val="36"/>
          <w:szCs w:val="36"/>
        </w:rPr>
        <w:t>?</w:t>
      </w:r>
    </w:p>
    <w:p w:rsidR="003A01CB" w:rsidRDefault="003A01CB" w:rsidP="003A01CB">
      <w:pPr>
        <w:numPr>
          <w:ilvl w:val="0"/>
          <w:numId w:val="1"/>
        </w:numPr>
        <w:pBdr>
          <w:bottom w:val="single" w:sz="6" w:space="14" w:color="DEE0E3"/>
        </w:pBdr>
        <w:shd w:val="clear" w:color="auto" w:fill="FFFFFF"/>
        <w:spacing w:before="100" w:beforeAutospacing="1" w:after="240" w:line="480" w:lineRule="atLeast"/>
        <w:rPr>
          <w:rFonts w:ascii="Arial" w:hAnsi="Arial" w:cs="Arial"/>
          <w:color w:val="798A9B"/>
          <w:spacing w:val="8"/>
          <w:sz w:val="25"/>
          <w:szCs w:val="25"/>
        </w:rPr>
      </w:pPr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Sí, per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descomptat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.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Els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veïns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i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veïnes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tenen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a la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seua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disposició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la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següent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direcció</w:t>
      </w:r>
      <w:proofErr w:type="spellEnd"/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 xml:space="preserve"> de contacte:</w:t>
      </w:r>
      <w:r w:rsidRPr="0030584A">
        <w:rPr>
          <w:rFonts w:ascii="Arial" w:hAnsi="Arial" w:cs="Arial"/>
          <w:color w:val="798A9B"/>
          <w:spacing w:val="8"/>
          <w:sz w:val="21"/>
          <w:szCs w:val="21"/>
        </w:rPr>
        <w:br/>
      </w:r>
      <w:r w:rsidRPr="0030584A">
        <w:rPr>
          <w:rFonts w:ascii="Arial" w:hAnsi="Arial" w:cs="Arial"/>
          <w:color w:val="798A9B"/>
          <w:spacing w:val="8"/>
          <w:sz w:val="21"/>
          <w:szCs w:val="21"/>
        </w:rPr>
        <w:br/>
      </w:r>
      <w:r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participacio@alfaradelpatriarca</w:t>
      </w:r>
      <w:r w:rsidRPr="0030584A">
        <w:rPr>
          <w:rFonts w:ascii="Arial" w:hAnsi="Arial" w:cs="Arial"/>
          <w:color w:val="798A9B"/>
          <w:spacing w:val="8"/>
          <w:sz w:val="21"/>
          <w:szCs w:val="21"/>
          <w:shd w:val="clear" w:color="auto" w:fill="FFFFFF"/>
        </w:rPr>
        <w:t>.es</w:t>
      </w:r>
    </w:p>
    <w:p w:rsidR="00A34C6D" w:rsidRDefault="00A34C6D"/>
    <w:sectPr w:rsidR="00A34C6D" w:rsidSect="00694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E6D4C"/>
    <w:multiLevelType w:val="multilevel"/>
    <w:tmpl w:val="80AA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11678"/>
    <w:multiLevelType w:val="multilevel"/>
    <w:tmpl w:val="4166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860071"/>
    <w:multiLevelType w:val="hybridMultilevel"/>
    <w:tmpl w:val="785CC946"/>
    <w:lvl w:ilvl="0" w:tplc="0468819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CB"/>
    <w:rsid w:val="003A01CB"/>
    <w:rsid w:val="00557D2C"/>
    <w:rsid w:val="00694CDE"/>
    <w:rsid w:val="007A4EB7"/>
    <w:rsid w:val="00A3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11D3"/>
  <w15:chartTrackingRefBased/>
  <w15:docId w15:val="{B5F00027-4655-4BD1-85FE-471508F5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1CB"/>
    <w:pPr>
      <w:spacing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01CB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A01CB"/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s-ES"/>
    </w:rPr>
  </w:style>
  <w:style w:type="character" w:styleId="Hipervnculo">
    <w:name w:val="Hyperlink"/>
    <w:rsid w:val="003A01C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A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r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ticipacio@alfaradelpatriarc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ticipacio@alfaradelpatriarca.es" TargetMode="External"/><Relationship Id="rId5" Type="http://schemas.openxmlformats.org/officeDocument/2006/relationships/hyperlink" Target="https://leliana.governalia.es/normes-participaci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1188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Alfara</dc:creator>
  <cp:keywords/>
  <dc:description/>
  <cp:lastModifiedBy>Ajuntament Alfara</cp:lastModifiedBy>
  <cp:revision>2</cp:revision>
  <dcterms:created xsi:type="dcterms:W3CDTF">2018-11-12T09:12:00Z</dcterms:created>
  <dcterms:modified xsi:type="dcterms:W3CDTF">2018-11-12T09:28:00Z</dcterms:modified>
</cp:coreProperties>
</file>